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5"/>
        <w:gridCol w:w="4831"/>
        <w:gridCol w:w="4831"/>
      </w:tblGrid>
      <w:tr w:rsidR="00560C39" w:rsidTr="00560C39">
        <w:tc>
          <w:tcPr>
            <w:tcW w:w="4853" w:type="dxa"/>
          </w:tcPr>
          <w:p w:rsidR="00560C39" w:rsidRDefault="00560C39" w:rsidP="00535F4C">
            <w:pPr>
              <w:rPr>
                <w:b/>
                <w:sz w:val="32"/>
              </w:rPr>
            </w:pPr>
            <w:r>
              <w:rPr>
                <w:b/>
                <w:sz w:val="32"/>
              </w:rPr>
              <w:t>ỦY BAN MTTQ VIỆT NAM</w:t>
            </w:r>
          </w:p>
          <w:p w:rsidR="00560C39" w:rsidRDefault="00560C39" w:rsidP="00535F4C">
            <w:pPr>
              <w:rPr>
                <w:b/>
                <w:sz w:val="32"/>
              </w:rPr>
            </w:pPr>
            <w:r>
              <w:rPr>
                <w:b/>
                <w:sz w:val="32"/>
              </w:rPr>
              <w:t>……………………….</w:t>
            </w:r>
          </w:p>
        </w:tc>
        <w:tc>
          <w:tcPr>
            <w:tcW w:w="4854" w:type="dxa"/>
          </w:tcPr>
          <w:p w:rsidR="00560C39" w:rsidRDefault="00560C39" w:rsidP="00535F4C">
            <w:pPr>
              <w:rPr>
                <w:b/>
                <w:sz w:val="32"/>
              </w:rPr>
            </w:pPr>
          </w:p>
        </w:tc>
        <w:tc>
          <w:tcPr>
            <w:tcW w:w="4854" w:type="dxa"/>
          </w:tcPr>
          <w:p w:rsidR="00560C39" w:rsidRDefault="00560C39" w:rsidP="00535F4C">
            <w:pPr>
              <w:rPr>
                <w:b/>
                <w:sz w:val="32"/>
              </w:rPr>
            </w:pPr>
          </w:p>
        </w:tc>
      </w:tr>
    </w:tbl>
    <w:p w:rsidR="000E0596" w:rsidRDefault="000E0596" w:rsidP="00F531CE">
      <w:pPr>
        <w:rPr>
          <w:b/>
          <w:sz w:val="32"/>
          <w:lang w:val="vi-VN"/>
        </w:rPr>
      </w:pPr>
    </w:p>
    <w:p w:rsidR="00535F4C" w:rsidRPr="00560C39" w:rsidRDefault="00560C39" w:rsidP="00F531CE">
      <w:pPr>
        <w:rPr>
          <w:b/>
          <w:sz w:val="32"/>
        </w:rPr>
      </w:pPr>
      <w:bookmarkStart w:id="0" w:name="_GoBack"/>
      <w:bookmarkEnd w:id="0"/>
      <w:r>
        <w:rPr>
          <w:b/>
          <w:sz w:val="32"/>
        </w:rPr>
        <w:t>BÁO CÁO</w:t>
      </w:r>
      <w:r w:rsidR="00535F4C" w:rsidRPr="00560C39">
        <w:rPr>
          <w:b/>
          <w:sz w:val="32"/>
        </w:rPr>
        <w:t xml:space="preserve"> SỐ LIỆU</w:t>
      </w:r>
    </w:p>
    <w:p w:rsidR="00535F4C" w:rsidRPr="00575BAA" w:rsidRDefault="00535F4C" w:rsidP="00535F4C">
      <w:pPr>
        <w:autoSpaceDE w:val="0"/>
        <w:autoSpaceDN w:val="0"/>
        <w:adjustRightInd w:val="0"/>
        <w:rPr>
          <w:b/>
          <w:bCs/>
          <w:lang w:val="vi-VN"/>
        </w:rPr>
      </w:pPr>
      <w:r w:rsidRPr="00575BAA">
        <w:rPr>
          <w:b/>
          <w:bCs/>
        </w:rPr>
        <w:t>Sơ kết giữa nhiệm kỳ</w:t>
      </w:r>
      <w:r w:rsidRPr="00575BAA">
        <w:rPr>
          <w:b/>
          <w:bCs/>
          <w:lang w:val="vi-VN"/>
        </w:rPr>
        <w:t xml:space="preserve"> thực hiện Nghị quyết </w:t>
      </w:r>
    </w:p>
    <w:p w:rsidR="00535F4C" w:rsidRDefault="00535F4C" w:rsidP="00535F4C">
      <w:pPr>
        <w:autoSpaceDE w:val="0"/>
        <w:autoSpaceDN w:val="0"/>
        <w:adjustRightInd w:val="0"/>
        <w:rPr>
          <w:b/>
          <w:bCs/>
          <w:lang w:val="vi-VN"/>
        </w:rPr>
      </w:pPr>
      <w:r w:rsidRPr="00575BAA">
        <w:rPr>
          <w:b/>
          <w:bCs/>
          <w:lang w:val="vi-VN"/>
        </w:rPr>
        <w:t xml:space="preserve">Đại hội Mặt </w:t>
      </w:r>
      <w:r w:rsidRPr="00575BAA">
        <w:rPr>
          <w:b/>
          <w:bCs/>
          <w:lang/>
        </w:rPr>
        <w:t xml:space="preserve">trận Tổ quốc Việt Nam </w:t>
      </w:r>
      <w:r w:rsidRPr="00575BAA">
        <w:rPr>
          <w:b/>
          <w:bCs/>
        </w:rPr>
        <w:t xml:space="preserve">các cấp, </w:t>
      </w:r>
      <w:r w:rsidRPr="00575BAA">
        <w:rPr>
          <w:b/>
          <w:bCs/>
          <w:lang/>
        </w:rPr>
        <w:t>nhiệm kỳ 201</w:t>
      </w:r>
      <w:r w:rsidRPr="00575BAA">
        <w:rPr>
          <w:b/>
          <w:bCs/>
          <w:lang w:val="vi-VN"/>
        </w:rPr>
        <w:t>9</w:t>
      </w:r>
      <w:r w:rsidR="00881D6C">
        <w:rPr>
          <w:b/>
          <w:bCs/>
          <w:lang/>
        </w:rPr>
        <w:t>–</w:t>
      </w:r>
      <w:r w:rsidRPr="00575BAA">
        <w:rPr>
          <w:b/>
          <w:bCs/>
          <w:lang/>
        </w:rPr>
        <w:t xml:space="preserve"> 20</w:t>
      </w:r>
      <w:r w:rsidRPr="00575BAA">
        <w:rPr>
          <w:b/>
          <w:bCs/>
          <w:lang w:val="vi-VN"/>
        </w:rPr>
        <w:t>24</w:t>
      </w:r>
    </w:p>
    <w:p w:rsidR="000E0596" w:rsidRDefault="000E0596" w:rsidP="00535F4C">
      <w:pPr>
        <w:autoSpaceDE w:val="0"/>
        <w:autoSpaceDN w:val="0"/>
        <w:adjustRightInd w:val="0"/>
        <w:rPr>
          <w:b/>
          <w:bCs/>
          <w:lang w:val="vi-VN"/>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7909"/>
        <w:gridCol w:w="1451"/>
        <w:gridCol w:w="1620"/>
        <w:gridCol w:w="1620"/>
        <w:gridCol w:w="1575"/>
      </w:tblGrid>
      <w:tr w:rsidR="00054006" w:rsidRPr="00054006" w:rsidTr="00F531CE">
        <w:trPr>
          <w:trHeight w:val="533"/>
          <w:tblHeader/>
        </w:trPr>
        <w:tc>
          <w:tcPr>
            <w:tcW w:w="738" w:type="dxa"/>
            <w:vMerge w:val="restart"/>
            <w:vAlign w:val="center"/>
          </w:tcPr>
          <w:p w:rsidR="00E80894" w:rsidRPr="00054006" w:rsidRDefault="00E80894" w:rsidP="00706C8D">
            <w:pPr>
              <w:spacing w:before="60" w:after="60"/>
              <w:rPr>
                <w:rFonts w:cs="Times New Roman"/>
                <w:b/>
                <w:color w:val="000000" w:themeColor="text1"/>
                <w:szCs w:val="28"/>
              </w:rPr>
            </w:pPr>
            <w:r w:rsidRPr="00054006">
              <w:rPr>
                <w:rFonts w:cs="Times New Roman"/>
                <w:b/>
                <w:color w:val="000000" w:themeColor="text1"/>
                <w:szCs w:val="28"/>
              </w:rPr>
              <w:t>TT</w:t>
            </w:r>
          </w:p>
        </w:tc>
        <w:tc>
          <w:tcPr>
            <w:tcW w:w="7909" w:type="dxa"/>
            <w:vMerge w:val="restart"/>
            <w:vAlign w:val="center"/>
          </w:tcPr>
          <w:p w:rsidR="00E80894" w:rsidRPr="00054006" w:rsidRDefault="00E80894" w:rsidP="00706C8D">
            <w:pPr>
              <w:spacing w:before="60" w:after="60"/>
              <w:rPr>
                <w:rFonts w:cs="Times New Roman"/>
                <w:b/>
                <w:color w:val="000000" w:themeColor="text1"/>
                <w:szCs w:val="28"/>
              </w:rPr>
            </w:pPr>
            <w:r w:rsidRPr="00054006">
              <w:rPr>
                <w:rFonts w:cs="Times New Roman"/>
                <w:b/>
                <w:color w:val="000000" w:themeColor="text1"/>
                <w:szCs w:val="28"/>
              </w:rPr>
              <w:t xml:space="preserve">CHƯƠNG TRÌNH HÀNH ĐỘNG THỰC HIỆN </w:t>
            </w:r>
          </w:p>
          <w:p w:rsidR="00E80894" w:rsidRPr="00054006" w:rsidRDefault="00E80894" w:rsidP="00706C8D">
            <w:pPr>
              <w:spacing w:before="60" w:after="60"/>
              <w:rPr>
                <w:rFonts w:cs="Times New Roman"/>
                <w:b/>
                <w:color w:val="000000" w:themeColor="text1"/>
                <w:szCs w:val="28"/>
              </w:rPr>
            </w:pPr>
            <w:r w:rsidRPr="00054006">
              <w:rPr>
                <w:rFonts w:cs="Times New Roman"/>
                <w:b/>
                <w:color w:val="000000" w:themeColor="text1"/>
                <w:szCs w:val="28"/>
              </w:rPr>
              <w:t>NGHỊ QUYẾT</w:t>
            </w:r>
            <w:r w:rsidR="003761BF" w:rsidRPr="00054006">
              <w:rPr>
                <w:rFonts w:cs="Times New Roman"/>
                <w:b/>
                <w:color w:val="000000" w:themeColor="text1"/>
                <w:szCs w:val="28"/>
              </w:rPr>
              <w:t xml:space="preserve"> ĐẠI HỘI MTTQ VIỆT NAM CÁC CẤP</w:t>
            </w:r>
          </w:p>
        </w:tc>
        <w:tc>
          <w:tcPr>
            <w:tcW w:w="6266" w:type="dxa"/>
            <w:gridSpan w:val="4"/>
            <w:vAlign w:val="center"/>
          </w:tcPr>
          <w:p w:rsidR="00E80894" w:rsidRPr="00054006" w:rsidRDefault="00E80894" w:rsidP="00706C8D">
            <w:pPr>
              <w:spacing w:before="60" w:after="60"/>
              <w:rPr>
                <w:rFonts w:cs="Times New Roman"/>
                <w:b/>
                <w:color w:val="000000" w:themeColor="text1"/>
                <w:szCs w:val="28"/>
              </w:rPr>
            </w:pPr>
            <w:r w:rsidRPr="00054006">
              <w:rPr>
                <w:rFonts w:cs="Times New Roman"/>
                <w:b/>
                <w:color w:val="000000" w:themeColor="text1"/>
                <w:szCs w:val="28"/>
              </w:rPr>
              <w:t>KẾT QUẢ</w:t>
            </w:r>
          </w:p>
        </w:tc>
      </w:tr>
      <w:tr w:rsidR="00054006" w:rsidRPr="00054006" w:rsidTr="00F531CE">
        <w:trPr>
          <w:tblHeader/>
        </w:trPr>
        <w:tc>
          <w:tcPr>
            <w:tcW w:w="738" w:type="dxa"/>
            <w:vMerge/>
            <w:vAlign w:val="center"/>
          </w:tcPr>
          <w:p w:rsidR="00E80894" w:rsidRPr="00054006" w:rsidRDefault="00E80894" w:rsidP="00706C8D">
            <w:pPr>
              <w:spacing w:before="60" w:after="60"/>
              <w:rPr>
                <w:rFonts w:cs="Times New Roman"/>
                <w:b/>
                <w:color w:val="000000" w:themeColor="text1"/>
                <w:szCs w:val="28"/>
              </w:rPr>
            </w:pPr>
          </w:p>
        </w:tc>
        <w:tc>
          <w:tcPr>
            <w:tcW w:w="7909" w:type="dxa"/>
            <w:vMerge/>
            <w:vAlign w:val="center"/>
          </w:tcPr>
          <w:p w:rsidR="00E80894" w:rsidRPr="00054006" w:rsidRDefault="00E80894" w:rsidP="00706C8D">
            <w:pPr>
              <w:spacing w:before="60" w:after="60"/>
              <w:rPr>
                <w:rFonts w:cs="Times New Roman"/>
                <w:b/>
                <w:color w:val="000000" w:themeColor="text1"/>
                <w:szCs w:val="28"/>
              </w:rPr>
            </w:pPr>
          </w:p>
        </w:tc>
        <w:tc>
          <w:tcPr>
            <w:tcW w:w="1451" w:type="dxa"/>
            <w:vAlign w:val="center"/>
          </w:tcPr>
          <w:p w:rsidR="00E80894" w:rsidRPr="00054006" w:rsidRDefault="00E80894" w:rsidP="00706C8D">
            <w:pPr>
              <w:spacing w:before="60" w:after="60"/>
              <w:rPr>
                <w:rFonts w:cs="Times New Roman"/>
                <w:b/>
                <w:color w:val="000000" w:themeColor="text1"/>
                <w:szCs w:val="28"/>
                <w:lang w:val="vi-VN"/>
              </w:rPr>
            </w:pPr>
            <w:r w:rsidRPr="00054006">
              <w:rPr>
                <w:rFonts w:cs="Times New Roman"/>
                <w:b/>
                <w:color w:val="000000" w:themeColor="text1"/>
                <w:szCs w:val="28"/>
              </w:rPr>
              <w:t>201</w:t>
            </w:r>
            <w:r w:rsidRPr="00054006">
              <w:rPr>
                <w:rFonts w:cs="Times New Roman"/>
                <w:b/>
                <w:color w:val="000000" w:themeColor="text1"/>
                <w:szCs w:val="28"/>
                <w:lang w:val="vi-VN"/>
              </w:rPr>
              <w:t>9</w:t>
            </w:r>
          </w:p>
        </w:tc>
        <w:tc>
          <w:tcPr>
            <w:tcW w:w="1620" w:type="dxa"/>
            <w:vAlign w:val="center"/>
          </w:tcPr>
          <w:p w:rsidR="00E80894" w:rsidRPr="00054006" w:rsidRDefault="00E80894" w:rsidP="00706C8D">
            <w:pPr>
              <w:spacing w:before="60" w:after="60"/>
              <w:rPr>
                <w:rFonts w:cs="Times New Roman"/>
                <w:b/>
                <w:color w:val="000000" w:themeColor="text1"/>
                <w:szCs w:val="28"/>
                <w:lang w:val="vi-VN"/>
              </w:rPr>
            </w:pPr>
            <w:r w:rsidRPr="00054006">
              <w:rPr>
                <w:rFonts w:cs="Times New Roman"/>
                <w:b/>
                <w:color w:val="000000" w:themeColor="text1"/>
                <w:szCs w:val="28"/>
              </w:rPr>
              <w:t>20</w:t>
            </w:r>
            <w:r w:rsidRPr="00054006">
              <w:rPr>
                <w:rFonts w:cs="Times New Roman"/>
                <w:b/>
                <w:color w:val="000000" w:themeColor="text1"/>
                <w:szCs w:val="28"/>
                <w:lang w:val="vi-VN"/>
              </w:rPr>
              <w:t>20</w:t>
            </w:r>
          </w:p>
        </w:tc>
        <w:tc>
          <w:tcPr>
            <w:tcW w:w="1620" w:type="dxa"/>
            <w:vAlign w:val="center"/>
          </w:tcPr>
          <w:p w:rsidR="00E80894" w:rsidRPr="00054006" w:rsidRDefault="00E80894" w:rsidP="00706C8D">
            <w:pPr>
              <w:spacing w:before="60" w:after="60"/>
              <w:rPr>
                <w:rFonts w:cs="Times New Roman"/>
                <w:b/>
                <w:color w:val="000000" w:themeColor="text1"/>
                <w:szCs w:val="28"/>
                <w:lang w:val="vi-VN"/>
              </w:rPr>
            </w:pPr>
            <w:r w:rsidRPr="00054006">
              <w:rPr>
                <w:rFonts w:cs="Times New Roman"/>
                <w:b/>
                <w:color w:val="000000" w:themeColor="text1"/>
                <w:szCs w:val="28"/>
              </w:rPr>
              <w:t>20</w:t>
            </w:r>
            <w:r w:rsidRPr="00054006">
              <w:rPr>
                <w:rFonts w:cs="Times New Roman"/>
                <w:b/>
                <w:color w:val="000000" w:themeColor="text1"/>
                <w:szCs w:val="28"/>
                <w:lang w:val="vi-VN"/>
              </w:rPr>
              <w:t>21</w:t>
            </w:r>
          </w:p>
        </w:tc>
        <w:tc>
          <w:tcPr>
            <w:tcW w:w="1575" w:type="dxa"/>
            <w:vAlign w:val="center"/>
          </w:tcPr>
          <w:p w:rsidR="00E80894" w:rsidRPr="00054006" w:rsidRDefault="005B6B59" w:rsidP="00706C8D">
            <w:pPr>
              <w:spacing w:before="60" w:after="60"/>
              <w:rPr>
                <w:rFonts w:cs="Times New Roman"/>
                <w:b/>
                <w:color w:val="000000" w:themeColor="text1"/>
                <w:szCs w:val="28"/>
                <w:lang w:val="vi-VN"/>
              </w:rPr>
            </w:pPr>
            <w:r>
              <w:rPr>
                <w:rFonts w:cs="Times New Roman"/>
                <w:b/>
                <w:color w:val="000000" w:themeColor="text1"/>
                <w:szCs w:val="28"/>
                <w:lang w:val="vi-VN"/>
              </w:rPr>
              <w:t xml:space="preserve">05 </w:t>
            </w:r>
            <w:r w:rsidR="00E80894" w:rsidRPr="00054006">
              <w:rPr>
                <w:rFonts w:cs="Times New Roman"/>
                <w:b/>
                <w:color w:val="000000" w:themeColor="text1"/>
                <w:szCs w:val="28"/>
              </w:rPr>
              <w:t>tháng 20</w:t>
            </w:r>
            <w:r w:rsidR="00E80894" w:rsidRPr="00054006">
              <w:rPr>
                <w:rFonts w:cs="Times New Roman"/>
                <w:b/>
                <w:color w:val="000000" w:themeColor="text1"/>
                <w:szCs w:val="28"/>
                <w:lang w:val="vi-VN"/>
              </w:rPr>
              <w:t>22</w:t>
            </w:r>
          </w:p>
        </w:tc>
      </w:tr>
      <w:tr w:rsidR="00054006" w:rsidRPr="00054006" w:rsidTr="00F531CE">
        <w:tc>
          <w:tcPr>
            <w:tcW w:w="738" w:type="dxa"/>
            <w:vAlign w:val="center"/>
          </w:tcPr>
          <w:p w:rsidR="00E80894" w:rsidRPr="00054006" w:rsidRDefault="003761BF" w:rsidP="00706C8D">
            <w:pPr>
              <w:spacing w:before="60" w:after="60"/>
              <w:rPr>
                <w:rFonts w:cs="Times New Roman"/>
                <w:b/>
                <w:color w:val="000000" w:themeColor="text1"/>
                <w:szCs w:val="28"/>
              </w:rPr>
            </w:pPr>
            <w:r w:rsidRPr="00054006">
              <w:rPr>
                <w:rFonts w:cs="Times New Roman"/>
                <w:b/>
                <w:color w:val="000000" w:themeColor="text1"/>
                <w:szCs w:val="28"/>
              </w:rPr>
              <w:t>1.</w:t>
            </w:r>
          </w:p>
        </w:tc>
        <w:tc>
          <w:tcPr>
            <w:tcW w:w="7909" w:type="dxa"/>
          </w:tcPr>
          <w:p w:rsidR="00E80894" w:rsidRPr="00054006" w:rsidRDefault="00E80894" w:rsidP="00706C8D">
            <w:pPr>
              <w:spacing w:before="60" w:after="60"/>
              <w:jc w:val="both"/>
              <w:rPr>
                <w:rFonts w:cs="Times New Roman"/>
                <w:b/>
                <w:bCs/>
                <w:color w:val="000000" w:themeColor="text1"/>
                <w:szCs w:val="28"/>
              </w:rPr>
            </w:pPr>
            <w:r w:rsidRPr="00054006">
              <w:rPr>
                <w:rFonts w:cs="Times New Roman"/>
                <w:b/>
                <w:color w:val="000000" w:themeColor="text1"/>
                <w:szCs w:val="28"/>
              </w:rPr>
              <w:t>Đổi mới, nâng cao hiệu quả công tác thông tin, tuyên truyền; tăng cường vận động, tập hợp đoàn viên, hội viên và các tầng lớp Nhân dân; củng cố, phát huy sức mạnh đại đoàn kết toàn dân tộc</w:t>
            </w:r>
          </w:p>
        </w:tc>
        <w:tc>
          <w:tcPr>
            <w:tcW w:w="1451" w:type="dxa"/>
          </w:tcPr>
          <w:p w:rsidR="00E80894" w:rsidRPr="00054006" w:rsidRDefault="00E80894" w:rsidP="00706C8D">
            <w:pPr>
              <w:spacing w:before="60" w:after="60"/>
              <w:rPr>
                <w:rFonts w:cs="Times New Roman"/>
                <w:color w:val="000000" w:themeColor="text1"/>
                <w:szCs w:val="28"/>
              </w:rPr>
            </w:pPr>
          </w:p>
        </w:tc>
        <w:tc>
          <w:tcPr>
            <w:tcW w:w="1620" w:type="dxa"/>
          </w:tcPr>
          <w:p w:rsidR="00E80894" w:rsidRPr="00054006" w:rsidRDefault="00E80894" w:rsidP="00706C8D">
            <w:pPr>
              <w:spacing w:before="60" w:after="60"/>
              <w:rPr>
                <w:rFonts w:cs="Times New Roman"/>
                <w:color w:val="000000" w:themeColor="text1"/>
                <w:szCs w:val="28"/>
              </w:rPr>
            </w:pPr>
          </w:p>
        </w:tc>
        <w:tc>
          <w:tcPr>
            <w:tcW w:w="1620" w:type="dxa"/>
          </w:tcPr>
          <w:p w:rsidR="00E80894" w:rsidRPr="00054006" w:rsidRDefault="00E80894" w:rsidP="00706C8D">
            <w:pPr>
              <w:spacing w:before="60" w:after="60"/>
              <w:rPr>
                <w:rFonts w:cs="Times New Roman"/>
                <w:color w:val="000000" w:themeColor="text1"/>
                <w:szCs w:val="28"/>
              </w:rPr>
            </w:pPr>
          </w:p>
        </w:tc>
        <w:tc>
          <w:tcPr>
            <w:tcW w:w="1575" w:type="dxa"/>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bottom w:val="single" w:sz="4" w:space="0" w:color="auto"/>
            </w:tcBorders>
            <w:vAlign w:val="center"/>
          </w:tcPr>
          <w:p w:rsidR="00E80894" w:rsidRPr="00054006" w:rsidRDefault="003761BF" w:rsidP="00706C8D">
            <w:pPr>
              <w:spacing w:before="60" w:after="60"/>
              <w:rPr>
                <w:rFonts w:cs="Times New Roman"/>
                <w:b/>
                <w:bCs/>
                <w:color w:val="000000" w:themeColor="text1"/>
                <w:szCs w:val="28"/>
              </w:rPr>
            </w:pPr>
            <w:r w:rsidRPr="00054006">
              <w:rPr>
                <w:rFonts w:cs="Times New Roman"/>
                <w:b/>
                <w:bCs/>
                <w:color w:val="000000" w:themeColor="text1"/>
                <w:szCs w:val="28"/>
              </w:rPr>
              <w:t xml:space="preserve">1.1. </w:t>
            </w:r>
          </w:p>
        </w:tc>
        <w:tc>
          <w:tcPr>
            <w:tcW w:w="7909" w:type="dxa"/>
            <w:tcBorders>
              <w:bottom w:val="single" w:sz="4" w:space="0" w:color="auto"/>
            </w:tcBorders>
          </w:tcPr>
          <w:p w:rsidR="00E80894" w:rsidRPr="00054006" w:rsidRDefault="00E80894" w:rsidP="008B6AF0">
            <w:pPr>
              <w:spacing w:before="60" w:after="60"/>
              <w:jc w:val="both"/>
              <w:rPr>
                <w:rFonts w:cs="Times New Roman"/>
                <w:b/>
                <w:bCs/>
                <w:color w:val="000000" w:themeColor="text1"/>
                <w:szCs w:val="28"/>
              </w:rPr>
            </w:pPr>
            <w:r w:rsidRPr="00054006">
              <w:rPr>
                <w:rFonts w:cs="Times New Roman"/>
                <w:b/>
                <w:bCs/>
                <w:color w:val="000000" w:themeColor="text1"/>
                <w:szCs w:val="28"/>
              </w:rPr>
              <w:t xml:space="preserve">Công tác </w:t>
            </w:r>
            <w:r w:rsidRPr="00054006">
              <w:rPr>
                <w:rFonts w:cs="Times New Roman"/>
                <w:b/>
                <w:bCs/>
                <w:color w:val="000000" w:themeColor="text1"/>
                <w:szCs w:val="28"/>
                <w:lang w:val="vi-VN"/>
              </w:rPr>
              <w:t xml:space="preserve">thông tin, </w:t>
            </w:r>
            <w:r w:rsidRPr="00054006">
              <w:rPr>
                <w:rFonts w:cs="Times New Roman"/>
                <w:b/>
                <w:bCs/>
                <w:color w:val="000000" w:themeColor="text1"/>
                <w:szCs w:val="28"/>
              </w:rPr>
              <w:t>tuyên truyền:</w:t>
            </w:r>
          </w:p>
        </w:tc>
        <w:tc>
          <w:tcPr>
            <w:tcW w:w="1451" w:type="dxa"/>
            <w:tcBorders>
              <w:bottom w:val="single"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bottom w:val="single"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bottom w:val="single"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bottom w:val="single"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bottom w:val="dotted" w:sz="4" w:space="0" w:color="auto"/>
            </w:tcBorders>
          </w:tcPr>
          <w:p w:rsidR="00E80894" w:rsidRPr="00054006" w:rsidRDefault="00E80894" w:rsidP="00706C8D">
            <w:pPr>
              <w:spacing w:before="60" w:after="60"/>
              <w:jc w:val="both"/>
              <w:rPr>
                <w:rFonts w:cs="Times New Roman"/>
                <w:color w:val="000000" w:themeColor="text1"/>
                <w:szCs w:val="28"/>
              </w:rPr>
            </w:pPr>
            <w:r w:rsidRPr="00054006">
              <w:rPr>
                <w:rFonts w:cs="Times New Roman"/>
                <w:color w:val="000000" w:themeColor="text1"/>
                <w:szCs w:val="28"/>
              </w:rPr>
              <w:t>- Xây dựng trang thông tin điện tử</w:t>
            </w:r>
            <w:r w:rsidR="008B6AF0">
              <w:rPr>
                <w:rFonts w:cs="Times New Roman"/>
                <w:color w:val="000000" w:themeColor="text1"/>
                <w:szCs w:val="28"/>
              </w:rPr>
              <w:t>:</w:t>
            </w:r>
          </w:p>
        </w:tc>
        <w:tc>
          <w:tcPr>
            <w:tcW w:w="1451" w:type="dxa"/>
            <w:tcBorders>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color w:val="000000" w:themeColor="text1"/>
                <w:szCs w:val="28"/>
              </w:rPr>
            </w:pPr>
            <w:r w:rsidRPr="00054006">
              <w:rPr>
                <w:rFonts w:cs="Times New Roman"/>
                <w:color w:val="000000" w:themeColor="text1"/>
                <w:szCs w:val="28"/>
              </w:rPr>
              <w:t>- Mở chuyên mục “Đại đoàn kết”:</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i/>
                <w:color w:val="000000" w:themeColor="text1"/>
                <w:szCs w:val="28"/>
              </w:rPr>
            </w:pPr>
            <w:r w:rsidRPr="00054006">
              <w:rPr>
                <w:rFonts w:cs="Times New Roman"/>
                <w:i/>
                <w:color w:val="000000" w:themeColor="text1"/>
                <w:szCs w:val="28"/>
              </w:rPr>
              <w:t xml:space="preserve">   + Trên hệ thống truyền thanh - truyền hình địa phương</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i/>
                <w:color w:val="000000" w:themeColor="text1"/>
                <w:szCs w:val="28"/>
              </w:rPr>
            </w:pPr>
            <w:r w:rsidRPr="00054006">
              <w:rPr>
                <w:rFonts w:cs="Times New Roman"/>
                <w:i/>
                <w:color w:val="000000" w:themeColor="text1"/>
                <w:szCs w:val="28"/>
              </w:rPr>
              <w:t xml:space="preserve">   + Trên trang thông tin điện tử của địa phương</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pStyle w:val="BodyText"/>
              <w:spacing w:before="60" w:after="60" w:line="240" w:lineRule="auto"/>
              <w:ind w:firstLine="0"/>
              <w:jc w:val="center"/>
              <w:rPr>
                <w:color w:val="000000" w:themeColor="text1"/>
              </w:rPr>
            </w:pPr>
          </w:p>
        </w:tc>
        <w:tc>
          <w:tcPr>
            <w:tcW w:w="7909" w:type="dxa"/>
            <w:tcBorders>
              <w:top w:val="dotted" w:sz="4" w:space="0" w:color="auto"/>
              <w:bottom w:val="dotted" w:sz="4" w:space="0" w:color="auto"/>
            </w:tcBorders>
          </w:tcPr>
          <w:p w:rsidR="00E80894" w:rsidRPr="00054006" w:rsidRDefault="00E80894" w:rsidP="00706C8D">
            <w:pPr>
              <w:pStyle w:val="BodyText"/>
              <w:spacing w:before="60" w:after="60" w:line="240" w:lineRule="auto"/>
              <w:ind w:firstLine="0"/>
              <w:jc w:val="both"/>
              <w:rPr>
                <w:b/>
                <w:bCs/>
                <w:color w:val="000000" w:themeColor="text1"/>
              </w:rPr>
            </w:pPr>
            <w:r w:rsidRPr="00054006">
              <w:rPr>
                <w:color w:val="000000" w:themeColor="text1"/>
              </w:rPr>
              <w:t>- Số lượng Thành viên (cá nhân và tổ chức) của Mặt trận Tổ quốc Việt Nam cấp huyện thực hiện tốt công tác nắm bắt tình hình Nhân dân, dư luận xã hội.</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color w:val="000000" w:themeColor="text1"/>
                <w:szCs w:val="28"/>
              </w:rPr>
            </w:pPr>
            <w:r w:rsidRPr="00054006">
              <w:rPr>
                <w:rFonts w:cs="Times New Roman"/>
                <w:color w:val="000000" w:themeColor="text1"/>
                <w:szCs w:val="28"/>
              </w:rPr>
              <w:t xml:space="preserve">- Tuyên truyền về các ngày lễ lớn theo hướng dẫn của Ban Thường trực Ủy ban Mặt trận Tổ quốc Việt Nam tỉnh (số cuộc/số người dự):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xml:space="preserve">+  Phối hợp tổ chức (số cuộc/số người dự):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b/>
                <w:i/>
                <w:color w:val="000000" w:themeColor="text1"/>
                <w:szCs w:val="28"/>
              </w:rPr>
            </w:pPr>
            <w:r w:rsidRPr="00054006">
              <w:rPr>
                <w:rFonts w:cs="Times New Roman"/>
                <w:i/>
                <w:color w:val="000000" w:themeColor="text1"/>
                <w:szCs w:val="28"/>
              </w:rPr>
              <w:t>+  Tổ chức riêng (số cuộc/số người dự):</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3761BF" w:rsidP="00706C8D">
            <w:pPr>
              <w:spacing w:before="60" w:after="60"/>
              <w:rPr>
                <w:rFonts w:cs="Times New Roman"/>
                <w:b/>
                <w:bCs/>
                <w:color w:val="000000" w:themeColor="text1"/>
                <w:szCs w:val="28"/>
              </w:rPr>
            </w:pPr>
            <w:r w:rsidRPr="00054006">
              <w:rPr>
                <w:rFonts w:cs="Times New Roman"/>
                <w:b/>
                <w:bCs/>
                <w:color w:val="000000" w:themeColor="text1"/>
                <w:szCs w:val="28"/>
              </w:rPr>
              <w:t xml:space="preserve">1.2. </w:t>
            </w: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
                <w:bCs/>
                <w:color w:val="000000" w:themeColor="text1"/>
                <w:szCs w:val="28"/>
              </w:rPr>
            </w:pPr>
            <w:r w:rsidRPr="00054006">
              <w:rPr>
                <w:rFonts w:cs="Times New Roman"/>
                <w:b/>
                <w:bCs/>
                <w:color w:val="000000" w:themeColor="text1"/>
                <w:szCs w:val="28"/>
              </w:rPr>
              <w:t xml:space="preserve">Công tác tập huấn, bồi dưỡng: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 (Tổng số lớp/ số người):</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xã (Tổng số lớp/ số người):</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single" w:sz="4" w:space="0" w:color="auto"/>
              <w:bottom w:val="single" w:sz="4" w:space="0" w:color="auto"/>
            </w:tcBorders>
            <w:vAlign w:val="center"/>
          </w:tcPr>
          <w:p w:rsidR="00E80894" w:rsidRPr="00054006" w:rsidRDefault="003761BF" w:rsidP="00706C8D">
            <w:pPr>
              <w:pStyle w:val="BodyText"/>
              <w:spacing w:before="60" w:after="60" w:line="240" w:lineRule="auto"/>
              <w:ind w:firstLine="0"/>
              <w:jc w:val="center"/>
              <w:rPr>
                <w:b/>
                <w:bCs/>
                <w:color w:val="000000" w:themeColor="text1"/>
              </w:rPr>
            </w:pPr>
            <w:r w:rsidRPr="00054006">
              <w:rPr>
                <w:b/>
                <w:bCs/>
                <w:color w:val="000000" w:themeColor="text1"/>
              </w:rPr>
              <w:t xml:space="preserve">2. </w:t>
            </w:r>
          </w:p>
        </w:tc>
        <w:tc>
          <w:tcPr>
            <w:tcW w:w="7909" w:type="dxa"/>
            <w:tcBorders>
              <w:top w:val="single" w:sz="4" w:space="0" w:color="auto"/>
              <w:bottom w:val="single" w:sz="4" w:space="0" w:color="auto"/>
            </w:tcBorders>
          </w:tcPr>
          <w:p w:rsidR="00E80894" w:rsidRPr="00054006" w:rsidRDefault="00E80894" w:rsidP="00706C8D">
            <w:pPr>
              <w:pStyle w:val="BodyText"/>
              <w:spacing w:before="60" w:after="60" w:line="240" w:lineRule="auto"/>
              <w:ind w:firstLine="0"/>
              <w:jc w:val="both"/>
              <w:rPr>
                <w:color w:val="000000" w:themeColor="text1"/>
              </w:rPr>
            </w:pPr>
            <w:r w:rsidRPr="00054006">
              <w:rPr>
                <w:b/>
                <w:bCs/>
                <w:color w:val="000000" w:themeColor="text1"/>
              </w:rPr>
              <w:t>Vận động Nhân dân thi đua lao động sáng tạo, thực hiện thắng lợi các mục tiêu phát triển kinh tế, văn hóa, xã hội, giữ vững quốc phòng, an ninh của địa phương</w:t>
            </w:r>
          </w:p>
        </w:tc>
        <w:tc>
          <w:tcPr>
            <w:tcW w:w="1451" w:type="dxa"/>
            <w:tcBorders>
              <w:top w:val="single" w:sz="4" w:space="0" w:color="auto"/>
              <w:bottom w:val="single"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single" w:sz="4" w:space="0" w:color="auto"/>
              <w:bottom w:val="single"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single" w:sz="4" w:space="0" w:color="auto"/>
              <w:bottom w:val="single"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single" w:sz="4" w:space="0" w:color="auto"/>
              <w:bottom w:val="single" w:sz="4" w:space="0" w:color="auto"/>
            </w:tcBorders>
          </w:tcPr>
          <w:p w:rsidR="00E80894" w:rsidRPr="00054006" w:rsidRDefault="00E80894" w:rsidP="00706C8D">
            <w:pPr>
              <w:spacing w:before="60" w:after="60"/>
              <w:rPr>
                <w:rFonts w:cs="Times New Roman"/>
                <w:color w:val="000000" w:themeColor="text1"/>
                <w:szCs w:val="28"/>
              </w:rPr>
            </w:pPr>
          </w:p>
        </w:tc>
      </w:tr>
      <w:tr w:rsidR="00054006" w:rsidRPr="001B787F" w:rsidTr="00F531CE">
        <w:tc>
          <w:tcPr>
            <w:tcW w:w="738" w:type="dxa"/>
            <w:tcBorders>
              <w:top w:val="single" w:sz="4" w:space="0" w:color="auto"/>
              <w:bottom w:val="dotted" w:sz="4" w:space="0" w:color="auto"/>
            </w:tcBorders>
            <w:vAlign w:val="center"/>
          </w:tcPr>
          <w:p w:rsidR="00E80894" w:rsidRPr="001B787F" w:rsidRDefault="002C6CF8" w:rsidP="00706C8D">
            <w:pPr>
              <w:pStyle w:val="BodyText"/>
              <w:spacing w:before="60" w:after="60" w:line="240" w:lineRule="auto"/>
              <w:ind w:firstLine="0"/>
              <w:jc w:val="center"/>
              <w:rPr>
                <w:b/>
                <w:i/>
                <w:color w:val="000000" w:themeColor="text1"/>
              </w:rPr>
            </w:pPr>
            <w:r w:rsidRPr="001B787F">
              <w:rPr>
                <w:b/>
                <w:i/>
                <w:color w:val="000000" w:themeColor="text1"/>
              </w:rPr>
              <w:t xml:space="preserve">2.1. </w:t>
            </w:r>
          </w:p>
        </w:tc>
        <w:tc>
          <w:tcPr>
            <w:tcW w:w="7909" w:type="dxa"/>
            <w:tcBorders>
              <w:top w:val="single" w:sz="4" w:space="0" w:color="auto"/>
              <w:bottom w:val="dotted" w:sz="4" w:space="0" w:color="auto"/>
            </w:tcBorders>
          </w:tcPr>
          <w:p w:rsidR="00E80894" w:rsidRPr="001B787F" w:rsidRDefault="00E80894" w:rsidP="00706C8D">
            <w:pPr>
              <w:pStyle w:val="BodyText"/>
              <w:spacing w:before="60" w:after="60" w:line="240" w:lineRule="auto"/>
              <w:ind w:firstLine="0"/>
              <w:jc w:val="both"/>
              <w:rPr>
                <w:b/>
                <w:i/>
                <w:color w:val="000000" w:themeColor="text1"/>
                <w:lang w:val="vi-VN"/>
              </w:rPr>
            </w:pPr>
            <w:r w:rsidRPr="001B787F">
              <w:rPr>
                <w:b/>
                <w:i/>
                <w:color w:val="000000" w:themeColor="text1"/>
              </w:rPr>
              <w:t xml:space="preserve">Cuộc vận động </w:t>
            </w:r>
            <w:r w:rsidRPr="001B787F">
              <w:rPr>
                <w:b/>
                <w:i/>
                <w:iCs/>
                <w:color w:val="000000" w:themeColor="text1"/>
              </w:rPr>
              <w:t>“Toàn dân đoàn kết xây dựng nông thôn mới, đô thị văn minh”</w:t>
            </w:r>
            <w:r w:rsidR="000C6801" w:rsidRPr="001B787F">
              <w:rPr>
                <w:b/>
                <w:i/>
                <w:color w:val="000000" w:themeColor="text1"/>
                <w:lang w:val="vi-VN"/>
              </w:rPr>
              <w:t xml:space="preserve"> (</w:t>
            </w:r>
            <w:r w:rsidR="00C9214B" w:rsidRPr="001B787F">
              <w:rPr>
                <w:b/>
                <w:i/>
                <w:color w:val="000000" w:themeColor="text1"/>
                <w:lang w:val="vi-VN"/>
              </w:rPr>
              <w:t>số liệu báo cáo kết quả đến năm 2021</w:t>
            </w:r>
            <w:r w:rsidR="000C6801" w:rsidRPr="001B787F">
              <w:rPr>
                <w:b/>
                <w:i/>
                <w:color w:val="000000" w:themeColor="text1"/>
                <w:lang w:val="vi-VN"/>
              </w:rPr>
              <w:t>)</w:t>
            </w:r>
          </w:p>
        </w:tc>
        <w:tc>
          <w:tcPr>
            <w:tcW w:w="1451" w:type="dxa"/>
            <w:tcBorders>
              <w:top w:val="single" w:sz="4" w:space="0" w:color="auto"/>
              <w:bottom w:val="dotted" w:sz="4" w:space="0" w:color="auto"/>
            </w:tcBorders>
          </w:tcPr>
          <w:p w:rsidR="00E80894" w:rsidRPr="001B787F" w:rsidRDefault="00E80894" w:rsidP="00706C8D">
            <w:pPr>
              <w:spacing w:before="60" w:after="60"/>
              <w:rPr>
                <w:rFonts w:cs="Times New Roman"/>
                <w:i/>
                <w:color w:val="000000" w:themeColor="text1"/>
                <w:szCs w:val="28"/>
              </w:rPr>
            </w:pPr>
          </w:p>
        </w:tc>
        <w:tc>
          <w:tcPr>
            <w:tcW w:w="1620" w:type="dxa"/>
            <w:tcBorders>
              <w:top w:val="single" w:sz="4" w:space="0" w:color="auto"/>
              <w:bottom w:val="dotted" w:sz="4" w:space="0" w:color="auto"/>
            </w:tcBorders>
          </w:tcPr>
          <w:p w:rsidR="00E80894" w:rsidRPr="001B787F" w:rsidRDefault="00E80894" w:rsidP="00706C8D">
            <w:pPr>
              <w:spacing w:before="60" w:after="60"/>
              <w:rPr>
                <w:rFonts w:cs="Times New Roman"/>
                <w:i/>
                <w:color w:val="000000" w:themeColor="text1"/>
                <w:szCs w:val="28"/>
              </w:rPr>
            </w:pPr>
          </w:p>
        </w:tc>
        <w:tc>
          <w:tcPr>
            <w:tcW w:w="1620" w:type="dxa"/>
            <w:tcBorders>
              <w:top w:val="single" w:sz="4" w:space="0" w:color="auto"/>
              <w:bottom w:val="dotted" w:sz="4" w:space="0" w:color="auto"/>
            </w:tcBorders>
          </w:tcPr>
          <w:p w:rsidR="00E80894" w:rsidRPr="001B787F" w:rsidRDefault="00E80894" w:rsidP="00706C8D">
            <w:pPr>
              <w:spacing w:before="60" w:after="60"/>
              <w:rPr>
                <w:rFonts w:cs="Times New Roman"/>
                <w:i/>
                <w:color w:val="000000" w:themeColor="text1"/>
                <w:szCs w:val="28"/>
              </w:rPr>
            </w:pPr>
          </w:p>
        </w:tc>
        <w:tc>
          <w:tcPr>
            <w:tcW w:w="1575" w:type="dxa"/>
            <w:tcBorders>
              <w:top w:val="single" w:sz="4" w:space="0" w:color="auto"/>
              <w:bottom w:val="dotted" w:sz="4" w:space="0" w:color="auto"/>
            </w:tcBorders>
          </w:tcPr>
          <w:p w:rsidR="00E80894" w:rsidRPr="001B787F" w:rsidRDefault="00E80894" w:rsidP="00706C8D">
            <w:pPr>
              <w:spacing w:before="60" w:after="60"/>
              <w:rPr>
                <w:rFonts w:cs="Times New Roman"/>
                <w:i/>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C9214B" w:rsidRDefault="00E80894" w:rsidP="00706C8D">
            <w:pPr>
              <w:spacing w:before="60" w:after="60"/>
              <w:rPr>
                <w:rFonts w:cs="Times New Roman"/>
                <w:i/>
                <w:color w:val="000000" w:themeColor="text1"/>
                <w:spacing w:val="-6"/>
                <w:szCs w:val="28"/>
                <w:lang w:val="nl-NL"/>
              </w:rPr>
            </w:pPr>
          </w:p>
        </w:tc>
        <w:tc>
          <w:tcPr>
            <w:tcW w:w="7909" w:type="dxa"/>
            <w:tcBorders>
              <w:top w:val="dotted" w:sz="4" w:space="0" w:color="auto"/>
              <w:bottom w:val="dotted" w:sz="4" w:space="0" w:color="auto"/>
            </w:tcBorders>
          </w:tcPr>
          <w:p w:rsidR="00E80894" w:rsidRPr="00C9214B" w:rsidRDefault="00E80894" w:rsidP="00706C8D">
            <w:pPr>
              <w:spacing w:before="60" w:after="60"/>
              <w:jc w:val="both"/>
              <w:rPr>
                <w:rFonts w:cs="Times New Roman"/>
                <w:i/>
                <w:color w:val="000000" w:themeColor="text1"/>
                <w:spacing w:val="-6"/>
                <w:szCs w:val="28"/>
                <w:lang w:val="nl-NL"/>
              </w:rPr>
            </w:pPr>
            <w:r w:rsidRPr="00C9214B">
              <w:rPr>
                <w:rFonts w:cs="Times New Roman"/>
                <w:i/>
                <w:color w:val="000000" w:themeColor="text1"/>
                <w:spacing w:val="-6"/>
                <w:szCs w:val="28"/>
                <w:lang w:val="nl-NL"/>
              </w:rPr>
              <w:t>-</w:t>
            </w:r>
            <w:r w:rsidR="006F1FCA" w:rsidRPr="00C9214B">
              <w:rPr>
                <w:rFonts w:cs="Times New Roman"/>
                <w:color w:val="000000" w:themeColor="text1"/>
                <w:szCs w:val="28"/>
                <w:lang w:val="vi-VN"/>
              </w:rPr>
              <w:t>Số xã</w:t>
            </w:r>
            <w:r w:rsidRPr="00C9214B">
              <w:rPr>
                <w:rFonts w:cs="Times New Roman"/>
                <w:color w:val="000000" w:themeColor="text1"/>
                <w:szCs w:val="28"/>
              </w:rPr>
              <w:t xml:space="preserve"> được công nhận đạt chuẩn nông thôn mới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6F1FCA" w:rsidRPr="00054006" w:rsidTr="00F531CE">
        <w:tc>
          <w:tcPr>
            <w:tcW w:w="738" w:type="dxa"/>
            <w:tcBorders>
              <w:top w:val="dotted" w:sz="4" w:space="0" w:color="auto"/>
              <w:bottom w:val="dotted" w:sz="4" w:space="0" w:color="auto"/>
            </w:tcBorders>
            <w:vAlign w:val="center"/>
          </w:tcPr>
          <w:p w:rsidR="006F1FCA" w:rsidRPr="00C9214B" w:rsidRDefault="006F1FCA" w:rsidP="00706C8D">
            <w:pPr>
              <w:spacing w:before="60" w:after="60"/>
              <w:rPr>
                <w:rFonts w:cs="Times New Roman"/>
                <w:i/>
                <w:color w:val="000000" w:themeColor="text1"/>
                <w:spacing w:val="-6"/>
                <w:szCs w:val="28"/>
                <w:lang w:val="nl-NL"/>
              </w:rPr>
            </w:pPr>
          </w:p>
        </w:tc>
        <w:tc>
          <w:tcPr>
            <w:tcW w:w="7909" w:type="dxa"/>
            <w:tcBorders>
              <w:top w:val="dotted" w:sz="4" w:space="0" w:color="auto"/>
              <w:bottom w:val="dotted" w:sz="4" w:space="0" w:color="auto"/>
            </w:tcBorders>
          </w:tcPr>
          <w:p w:rsidR="006F1FCA" w:rsidRPr="00C9214B" w:rsidRDefault="006F1FCA" w:rsidP="006F1FCA">
            <w:pPr>
              <w:spacing w:before="60" w:after="60"/>
              <w:jc w:val="both"/>
              <w:rPr>
                <w:rFonts w:cs="Times New Roman"/>
                <w:color w:val="000000" w:themeColor="text1"/>
                <w:spacing w:val="-6"/>
                <w:szCs w:val="28"/>
                <w:lang w:val="vi-VN"/>
              </w:rPr>
            </w:pPr>
            <w:r w:rsidRPr="00C9214B">
              <w:rPr>
                <w:rFonts w:cs="Times New Roman"/>
                <w:color w:val="000000" w:themeColor="text1"/>
                <w:spacing w:val="-6"/>
                <w:szCs w:val="28"/>
                <w:lang w:val="vi-VN"/>
              </w:rPr>
              <w:t>- Số phường (thị trấn) được công nhận đô thị văn minh</w:t>
            </w:r>
          </w:p>
        </w:tc>
        <w:tc>
          <w:tcPr>
            <w:tcW w:w="1451" w:type="dxa"/>
            <w:tcBorders>
              <w:top w:val="dotted" w:sz="4" w:space="0" w:color="auto"/>
              <w:bottom w:val="dotted" w:sz="4" w:space="0" w:color="auto"/>
            </w:tcBorders>
          </w:tcPr>
          <w:p w:rsidR="006F1FCA" w:rsidRPr="00054006" w:rsidRDefault="006F1FCA"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6F1FCA" w:rsidRPr="00054006" w:rsidRDefault="006F1FCA"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6F1FCA" w:rsidRPr="00054006" w:rsidRDefault="006F1FCA"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6F1FCA" w:rsidRPr="00054006" w:rsidRDefault="006F1FCA"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C9214B" w:rsidRDefault="00E80894" w:rsidP="00706C8D">
            <w:pPr>
              <w:spacing w:before="60" w:after="60"/>
              <w:rPr>
                <w:rFonts w:cs="Times New Roman"/>
                <w:color w:val="000000" w:themeColor="text1"/>
                <w:spacing w:val="-6"/>
                <w:szCs w:val="28"/>
              </w:rPr>
            </w:pPr>
          </w:p>
        </w:tc>
        <w:tc>
          <w:tcPr>
            <w:tcW w:w="7909" w:type="dxa"/>
            <w:tcBorders>
              <w:top w:val="dotted" w:sz="4" w:space="0" w:color="auto"/>
              <w:bottom w:val="dotted" w:sz="4" w:space="0" w:color="auto"/>
            </w:tcBorders>
          </w:tcPr>
          <w:p w:rsidR="00E80894" w:rsidRPr="00C9214B" w:rsidRDefault="00E80894" w:rsidP="00706C8D">
            <w:pPr>
              <w:spacing w:before="60" w:after="60"/>
              <w:jc w:val="both"/>
              <w:rPr>
                <w:rFonts w:cs="Times New Roman"/>
                <w:i/>
                <w:color w:val="000000" w:themeColor="text1"/>
                <w:spacing w:val="-6"/>
                <w:szCs w:val="28"/>
                <w:lang w:val="nl-NL"/>
              </w:rPr>
            </w:pPr>
            <w:r w:rsidRPr="00C9214B">
              <w:rPr>
                <w:rFonts w:cs="Times New Roman"/>
                <w:color w:val="000000" w:themeColor="text1"/>
                <w:spacing w:val="-6"/>
                <w:szCs w:val="28"/>
              </w:rPr>
              <w:t>-</w:t>
            </w:r>
            <w:r w:rsidRPr="00C9214B">
              <w:rPr>
                <w:rFonts w:cs="Times New Roman"/>
                <w:color w:val="000000" w:themeColor="text1"/>
                <w:spacing w:val="-6"/>
                <w:szCs w:val="28"/>
                <w:lang w:val="nl-NL"/>
              </w:rPr>
              <w:t xml:space="preserve">Số xã đạt chuẩn nông thôn mới nâng cao </w:t>
            </w:r>
            <w:r w:rsidRPr="00C9214B">
              <w:rPr>
                <w:rFonts w:cs="Times New Roman"/>
                <w:i/>
                <w:color w:val="000000" w:themeColor="text1"/>
                <w:spacing w:val="-6"/>
                <w:szCs w:val="28"/>
                <w:lang w:val="nl-NL"/>
              </w:rPr>
              <w:t>(nếu có)</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C9214B" w:rsidRDefault="00E80894" w:rsidP="00706C8D">
            <w:pPr>
              <w:spacing w:before="60" w:after="60"/>
              <w:rPr>
                <w:rFonts w:cs="Times New Roman"/>
                <w:color w:val="000000" w:themeColor="text1"/>
                <w:spacing w:val="-6"/>
                <w:szCs w:val="28"/>
              </w:rPr>
            </w:pPr>
          </w:p>
        </w:tc>
        <w:tc>
          <w:tcPr>
            <w:tcW w:w="7909" w:type="dxa"/>
            <w:tcBorders>
              <w:top w:val="dotted" w:sz="4" w:space="0" w:color="auto"/>
              <w:bottom w:val="dotted" w:sz="4" w:space="0" w:color="auto"/>
            </w:tcBorders>
          </w:tcPr>
          <w:p w:rsidR="00E80894" w:rsidRPr="00C9214B" w:rsidRDefault="00E80894" w:rsidP="00706C8D">
            <w:pPr>
              <w:spacing w:before="60" w:after="60"/>
              <w:jc w:val="both"/>
              <w:rPr>
                <w:rFonts w:cs="Times New Roman"/>
                <w:i/>
                <w:color w:val="000000" w:themeColor="text1"/>
                <w:spacing w:val="-6"/>
                <w:szCs w:val="28"/>
                <w:lang w:val="nl-NL"/>
              </w:rPr>
            </w:pPr>
            <w:r w:rsidRPr="00C9214B">
              <w:rPr>
                <w:rFonts w:cs="Times New Roman"/>
                <w:color w:val="000000" w:themeColor="text1"/>
                <w:spacing w:val="-6"/>
                <w:szCs w:val="28"/>
              </w:rPr>
              <w:t>-</w:t>
            </w:r>
            <w:r w:rsidRPr="00C9214B">
              <w:rPr>
                <w:rFonts w:cs="Times New Roman"/>
                <w:color w:val="000000" w:themeColor="text1"/>
                <w:spacing w:val="-6"/>
                <w:szCs w:val="28"/>
                <w:lang w:val="nl-NL"/>
              </w:rPr>
              <w:t xml:space="preserve">Số xã đạt chuẩn nông thôn mới kiểu mẫu </w:t>
            </w:r>
            <w:r w:rsidRPr="00C9214B">
              <w:rPr>
                <w:rFonts w:cs="Times New Roman"/>
                <w:i/>
                <w:color w:val="000000" w:themeColor="text1"/>
                <w:spacing w:val="-6"/>
                <w:szCs w:val="28"/>
                <w:lang w:val="nl-NL"/>
              </w:rPr>
              <w:t>(nếu có)</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C9214B"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C9214B" w:rsidRDefault="00E80894" w:rsidP="00706C8D">
            <w:pPr>
              <w:spacing w:before="60" w:after="60"/>
              <w:jc w:val="both"/>
              <w:rPr>
                <w:rFonts w:cs="Times New Roman"/>
                <w:b/>
                <w:bCs/>
                <w:color w:val="000000" w:themeColor="text1"/>
                <w:szCs w:val="28"/>
                <w:lang w:val="vi-VN"/>
              </w:rPr>
            </w:pPr>
            <w:r w:rsidRPr="00C9214B">
              <w:rPr>
                <w:rFonts w:cs="Times New Roman"/>
                <w:color w:val="000000" w:themeColor="text1"/>
                <w:szCs w:val="28"/>
              </w:rPr>
              <w:t>- Hộ gia đình đạt chuẩn</w:t>
            </w:r>
            <w:r w:rsidR="002C1801" w:rsidRPr="00C9214B">
              <w:rPr>
                <w:rFonts w:cs="Times New Roman"/>
                <w:color w:val="000000" w:themeColor="text1"/>
                <w:szCs w:val="28"/>
                <w:lang w:val="vi-VN"/>
              </w:rPr>
              <w:t xml:space="preserve"> GĐVH</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2C1801" w:rsidRPr="00054006" w:rsidTr="00F531CE">
        <w:tc>
          <w:tcPr>
            <w:tcW w:w="738" w:type="dxa"/>
            <w:tcBorders>
              <w:top w:val="dotted" w:sz="4" w:space="0" w:color="auto"/>
              <w:bottom w:val="dotted" w:sz="4" w:space="0" w:color="auto"/>
            </w:tcBorders>
            <w:vAlign w:val="center"/>
          </w:tcPr>
          <w:p w:rsidR="002C1801" w:rsidRPr="00E75A36" w:rsidRDefault="002C1801"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2C1801" w:rsidRPr="00E75A36" w:rsidRDefault="002C1801" w:rsidP="002C1801">
            <w:pPr>
              <w:spacing w:before="60" w:after="60"/>
              <w:jc w:val="both"/>
              <w:rPr>
                <w:rFonts w:cs="Times New Roman"/>
                <w:color w:val="000000" w:themeColor="text1"/>
                <w:szCs w:val="28"/>
                <w:lang w:val="vi-VN"/>
              </w:rPr>
            </w:pPr>
            <w:r w:rsidRPr="00E75A36">
              <w:rPr>
                <w:rFonts w:cs="Times New Roman"/>
                <w:color w:val="000000" w:themeColor="text1"/>
                <w:szCs w:val="28"/>
                <w:lang w:val="vi-VN"/>
              </w:rPr>
              <w:t>- Khu dân cư đạt chuẩn</w:t>
            </w:r>
            <w:r w:rsidR="00DF4786" w:rsidRPr="00E75A36">
              <w:rPr>
                <w:rFonts w:cs="Times New Roman"/>
                <w:color w:val="000000" w:themeColor="text1"/>
                <w:szCs w:val="28"/>
                <w:lang w:val="vi-VN"/>
              </w:rPr>
              <w:t xml:space="preserve"> khu dân cư văn hóa</w:t>
            </w:r>
          </w:p>
        </w:tc>
        <w:tc>
          <w:tcPr>
            <w:tcW w:w="1451" w:type="dxa"/>
            <w:tcBorders>
              <w:top w:val="dotted" w:sz="4" w:space="0" w:color="auto"/>
              <w:bottom w:val="dotted" w:sz="4" w:space="0" w:color="auto"/>
            </w:tcBorders>
          </w:tcPr>
          <w:p w:rsidR="002C1801" w:rsidRPr="00054006" w:rsidRDefault="002C1801"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C1801" w:rsidRPr="00054006" w:rsidRDefault="002C1801"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C1801" w:rsidRPr="00054006" w:rsidRDefault="002C1801"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2C1801" w:rsidRPr="00054006" w:rsidRDefault="002C1801"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
                <w:bCs/>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
                <w:bCs/>
                <w:color w:val="000000" w:themeColor="text1"/>
                <w:szCs w:val="28"/>
              </w:rPr>
            </w:pPr>
            <w:r w:rsidRPr="00054006">
              <w:rPr>
                <w:rFonts w:cs="Times New Roman"/>
                <w:b/>
                <w:bCs/>
                <w:color w:val="000000" w:themeColor="text1"/>
                <w:szCs w:val="28"/>
              </w:rPr>
              <w:t xml:space="preserve">- </w:t>
            </w:r>
            <w:r w:rsidRPr="00054006">
              <w:rPr>
                <w:rFonts w:cs="Times New Roman"/>
                <w:color w:val="000000" w:themeColor="text1"/>
                <w:szCs w:val="28"/>
              </w:rPr>
              <w:t>Ủy ban Mặt trận Tổ quốc Việt Nam cấp huyện, cấp xã đảm nhận, giúp đỡ các hộ nghèo vươn lên thoát nghèo bền vững</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Cs/>
                <w:i/>
                <w:color w:val="000000" w:themeColor="text1"/>
                <w:szCs w:val="28"/>
              </w:rPr>
            </w:pPr>
          </w:p>
        </w:tc>
        <w:tc>
          <w:tcPr>
            <w:tcW w:w="7909" w:type="dxa"/>
            <w:tcBorders>
              <w:top w:val="dotted" w:sz="4" w:space="0" w:color="auto"/>
              <w:bottom w:val="dotted" w:sz="4" w:space="0" w:color="auto"/>
            </w:tcBorders>
          </w:tcPr>
          <w:p w:rsidR="00E80894" w:rsidRPr="00054006" w:rsidRDefault="00E80894" w:rsidP="00054006">
            <w:pPr>
              <w:spacing w:before="60" w:after="60"/>
              <w:ind w:firstLine="175"/>
              <w:jc w:val="both"/>
              <w:rPr>
                <w:rFonts w:cs="Times New Roman"/>
                <w:bCs/>
                <w:i/>
                <w:color w:val="000000" w:themeColor="text1"/>
                <w:szCs w:val="28"/>
              </w:rPr>
            </w:pPr>
            <w:r w:rsidRPr="00054006">
              <w:rPr>
                <w:rFonts w:cs="Times New Roman"/>
                <w:bCs/>
                <w:i/>
                <w:color w:val="000000" w:themeColor="text1"/>
                <w:szCs w:val="28"/>
              </w:rPr>
              <w:t>+ Cấp huyện: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Cs/>
                <w:i/>
                <w:color w:val="000000" w:themeColor="text1"/>
                <w:szCs w:val="28"/>
              </w:rPr>
            </w:pPr>
          </w:p>
        </w:tc>
        <w:tc>
          <w:tcPr>
            <w:tcW w:w="7909" w:type="dxa"/>
            <w:tcBorders>
              <w:top w:val="dotted" w:sz="4" w:space="0" w:color="auto"/>
              <w:bottom w:val="dotted" w:sz="4" w:space="0" w:color="auto"/>
            </w:tcBorders>
          </w:tcPr>
          <w:p w:rsidR="00E80894" w:rsidRPr="00054006" w:rsidRDefault="00E80894" w:rsidP="00054006">
            <w:pPr>
              <w:spacing w:before="60" w:after="60"/>
              <w:ind w:firstLine="175"/>
              <w:jc w:val="both"/>
              <w:rPr>
                <w:rFonts w:cs="Times New Roman"/>
                <w:bCs/>
                <w:i/>
                <w:color w:val="000000" w:themeColor="text1"/>
                <w:szCs w:val="28"/>
              </w:rPr>
            </w:pPr>
            <w:r w:rsidRPr="00054006">
              <w:rPr>
                <w:rFonts w:cs="Times New Roman"/>
                <w:bCs/>
                <w:i/>
                <w:color w:val="000000" w:themeColor="text1"/>
                <w:szCs w:val="28"/>
              </w:rPr>
              <w:t xml:space="preserve">+ Cấp xã: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pStyle w:val="BodyText"/>
              <w:spacing w:before="60" w:after="60" w:line="240" w:lineRule="auto"/>
              <w:ind w:firstLine="0"/>
              <w:jc w:val="center"/>
              <w:rPr>
                <w:b/>
                <w:bCs/>
                <w:color w:val="000000" w:themeColor="text1"/>
              </w:rPr>
            </w:pPr>
          </w:p>
        </w:tc>
        <w:tc>
          <w:tcPr>
            <w:tcW w:w="7909" w:type="dxa"/>
            <w:tcBorders>
              <w:top w:val="dotted" w:sz="4" w:space="0" w:color="auto"/>
              <w:bottom w:val="dotted" w:sz="4" w:space="0" w:color="auto"/>
            </w:tcBorders>
          </w:tcPr>
          <w:p w:rsidR="00E80894" w:rsidRPr="00054006" w:rsidRDefault="00E80894" w:rsidP="00706C8D">
            <w:pPr>
              <w:pStyle w:val="BodyText"/>
              <w:spacing w:before="60" w:after="60" w:line="240" w:lineRule="auto"/>
              <w:ind w:firstLine="0"/>
              <w:jc w:val="both"/>
              <w:rPr>
                <w:color w:val="000000" w:themeColor="text1"/>
              </w:rPr>
            </w:pPr>
            <w:r w:rsidRPr="00054006">
              <w:rPr>
                <w:b/>
                <w:bCs/>
                <w:color w:val="000000" w:themeColor="text1"/>
              </w:rPr>
              <w:t xml:space="preserve">- </w:t>
            </w:r>
            <w:r w:rsidRPr="00054006">
              <w:rPr>
                <w:color w:val="000000" w:themeColor="text1"/>
              </w:rPr>
              <w:t xml:space="preserve">Ủy ban Mặt trận Tổ quốc Việt Nam cấp huyện, cấp xã huy động và hỗ trợ xây dựng và sửa chữa nhà “Đại đoàn kết”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Cs/>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Cs/>
                <w:i/>
                <w:color w:val="000000" w:themeColor="text1"/>
                <w:szCs w:val="28"/>
              </w:rPr>
            </w:pPr>
            <w:r w:rsidRPr="00054006">
              <w:rPr>
                <w:rFonts w:cs="Times New Roman"/>
                <w:bCs/>
                <w:i/>
                <w:color w:val="000000" w:themeColor="text1"/>
                <w:szCs w:val="28"/>
              </w:rPr>
              <w:t>+ Cấp huyện: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Cs/>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Cs/>
                <w:i/>
                <w:color w:val="000000" w:themeColor="text1"/>
                <w:szCs w:val="28"/>
              </w:rPr>
            </w:pPr>
            <w:r w:rsidRPr="00054006">
              <w:rPr>
                <w:rFonts w:cs="Times New Roman"/>
                <w:bCs/>
                <w:i/>
                <w:color w:val="000000" w:themeColor="text1"/>
                <w:szCs w:val="28"/>
              </w:rPr>
              <w:t xml:space="preserve">+ Cấp xã: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Cs/>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Cs/>
                <w:color w:val="000000" w:themeColor="text1"/>
                <w:szCs w:val="28"/>
                <w:lang w:val="vi-VN"/>
              </w:rPr>
            </w:pPr>
            <w:r w:rsidRPr="00054006">
              <w:rPr>
                <w:rFonts w:cs="Times New Roman"/>
                <w:bCs/>
                <w:color w:val="000000" w:themeColor="text1"/>
                <w:szCs w:val="28"/>
              </w:rPr>
              <w:t>- Hoạt động đảm bảo trật tự an toàn giao thông và bảo vệ môi trường</w:t>
            </w:r>
            <w:r w:rsidRPr="00054006">
              <w:rPr>
                <w:rFonts w:cs="Times New Roman"/>
                <w:bCs/>
                <w:color w:val="000000" w:themeColor="text1"/>
                <w:szCs w:val="28"/>
                <w:lang w:val="vi-VN"/>
              </w:rPr>
              <w:t>:</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b/>
                <w:bCs/>
                <w:i/>
                <w:color w:val="000000" w:themeColor="text1"/>
                <w:szCs w:val="28"/>
              </w:rPr>
            </w:pPr>
            <w:r w:rsidRPr="00054006">
              <w:rPr>
                <w:rFonts w:cs="Times New Roman"/>
                <w:i/>
                <w:color w:val="000000" w:themeColor="text1"/>
                <w:szCs w:val="28"/>
              </w:rPr>
              <w:t>+ Số cuộc, lượt người được tuyên truyền, phổ biến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
                <w:bCs/>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b/>
                <w:bCs/>
                <w:i/>
                <w:color w:val="000000" w:themeColor="text1"/>
                <w:szCs w:val="28"/>
              </w:rPr>
              <w:t xml:space="preserve">+ </w:t>
            </w:r>
            <w:r w:rsidRPr="00054006">
              <w:rPr>
                <w:rFonts w:cs="Times New Roman"/>
                <w:i/>
                <w:color w:val="000000" w:themeColor="text1"/>
                <w:szCs w:val="28"/>
              </w:rPr>
              <w:t>Tổ chức Tọa đàm – Hội thi (nội dung, số cuộc, số người dự)</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2C6CF8" w:rsidP="00706C8D">
            <w:pPr>
              <w:spacing w:before="60" w:after="60"/>
              <w:rPr>
                <w:rFonts w:cs="Times New Roman"/>
                <w:b/>
                <w:color w:val="000000" w:themeColor="text1"/>
                <w:szCs w:val="28"/>
              </w:rPr>
            </w:pPr>
            <w:r w:rsidRPr="00054006">
              <w:rPr>
                <w:rFonts w:cs="Times New Roman"/>
                <w:b/>
                <w:color w:val="000000" w:themeColor="text1"/>
                <w:szCs w:val="28"/>
              </w:rPr>
              <w:t xml:space="preserve">2.2. </w:t>
            </w:r>
          </w:p>
        </w:tc>
        <w:tc>
          <w:tcPr>
            <w:tcW w:w="7909" w:type="dxa"/>
            <w:tcBorders>
              <w:top w:val="dotted" w:sz="4" w:space="0" w:color="auto"/>
              <w:bottom w:val="dotted" w:sz="4" w:space="0" w:color="auto"/>
            </w:tcBorders>
          </w:tcPr>
          <w:p w:rsidR="00E80894" w:rsidRPr="00054006" w:rsidRDefault="00E80894" w:rsidP="00CF6564">
            <w:pPr>
              <w:spacing w:before="60" w:after="60"/>
              <w:jc w:val="both"/>
              <w:rPr>
                <w:rFonts w:cs="Times New Roman"/>
                <w:b/>
                <w:color w:val="000000" w:themeColor="text1"/>
                <w:szCs w:val="28"/>
              </w:rPr>
            </w:pPr>
            <w:r w:rsidRPr="00054006">
              <w:rPr>
                <w:rFonts w:cs="Times New Roman"/>
                <w:b/>
                <w:color w:val="000000" w:themeColor="text1"/>
                <w:szCs w:val="28"/>
              </w:rPr>
              <w:t>Kết quả vận động “Quỹ Vì người nghèo”</w:t>
            </w:r>
            <w:r w:rsidR="00C9214B">
              <w:rPr>
                <w:rFonts w:cs="Times New Roman"/>
                <w:b/>
                <w:color w:val="000000" w:themeColor="text1"/>
                <w:szCs w:val="28"/>
                <w:lang w:val="vi-VN"/>
              </w:rPr>
              <w:t xml:space="preserve"> tại địa phương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color w:val="000000" w:themeColor="text1"/>
                <w:szCs w:val="28"/>
              </w:rPr>
            </w:pPr>
            <w:r w:rsidRPr="00054006">
              <w:rPr>
                <w:rFonts w:cs="Times New Roman"/>
                <w:color w:val="000000" w:themeColor="text1"/>
                <w:szCs w:val="28"/>
              </w:rPr>
              <w:t>- Tổng số tiền vận động:</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CF656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4A6433" w:rsidRPr="00054006" w:rsidTr="00F531CE">
        <w:tc>
          <w:tcPr>
            <w:tcW w:w="738" w:type="dxa"/>
            <w:tcBorders>
              <w:top w:val="dotted" w:sz="4" w:space="0" w:color="auto"/>
              <w:bottom w:val="dotted" w:sz="4" w:space="0" w:color="auto"/>
            </w:tcBorders>
            <w:vAlign w:val="center"/>
          </w:tcPr>
          <w:p w:rsidR="004A6433" w:rsidRPr="00054006" w:rsidRDefault="004A6433"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4A6433" w:rsidRPr="00054006" w:rsidRDefault="00CF656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630DC7">
            <w:pPr>
              <w:spacing w:before="60" w:after="60"/>
              <w:jc w:val="both"/>
              <w:rPr>
                <w:rFonts w:cs="Times New Roman"/>
                <w:color w:val="000000" w:themeColor="text1"/>
                <w:szCs w:val="28"/>
              </w:rPr>
            </w:pPr>
            <w:r w:rsidRPr="00054006">
              <w:rPr>
                <w:rFonts w:cs="Times New Roman"/>
                <w:color w:val="000000" w:themeColor="text1"/>
                <w:szCs w:val="28"/>
              </w:rPr>
              <w:t xml:space="preserve">- Tổng số tiền </w:t>
            </w:r>
            <w:r w:rsidR="00630DC7">
              <w:rPr>
                <w:rFonts w:cs="Times New Roman"/>
                <w:color w:val="000000" w:themeColor="text1"/>
                <w:szCs w:val="28"/>
              </w:rPr>
              <w:t>phân bổ:</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9F5D52">
            <w:pPr>
              <w:spacing w:before="60" w:after="60"/>
              <w:jc w:val="both"/>
              <w:rPr>
                <w:rFonts w:cs="Times New Roman"/>
                <w:color w:val="000000" w:themeColor="text1"/>
                <w:szCs w:val="28"/>
              </w:rPr>
            </w:pPr>
            <w:r w:rsidRPr="00054006">
              <w:rPr>
                <w:rFonts w:cs="Times New Roman"/>
                <w:color w:val="000000" w:themeColor="text1"/>
                <w:szCs w:val="28"/>
              </w:rPr>
              <w:t>Trong đó:</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972D34" w:rsidRDefault="00E80894" w:rsidP="00972D34">
            <w:pPr>
              <w:spacing w:before="60" w:after="60"/>
              <w:ind w:firstLine="176"/>
              <w:jc w:val="both"/>
              <w:rPr>
                <w:rFonts w:cs="Times New Roman"/>
                <w:i/>
                <w:color w:val="000000" w:themeColor="text1"/>
                <w:szCs w:val="28"/>
                <w:lang w:val="vi-VN"/>
              </w:rPr>
            </w:pPr>
            <w:r w:rsidRPr="00972D34">
              <w:rPr>
                <w:rFonts w:cs="Times New Roman"/>
                <w:i/>
                <w:color w:val="000000" w:themeColor="text1"/>
                <w:szCs w:val="28"/>
              </w:rPr>
              <w:t xml:space="preserve">+ Xây nhà tình nghĩa </w:t>
            </w:r>
            <w:r w:rsidR="00972D34">
              <w:rPr>
                <w:rFonts w:cs="Times New Roman"/>
                <w:i/>
                <w:color w:val="000000" w:themeColor="text1"/>
                <w:szCs w:val="28"/>
                <w:lang w:val="vi-VN"/>
              </w:rPr>
              <w:t>(nếu có)</w:t>
            </w:r>
            <w:r w:rsidRPr="00972D34">
              <w:rPr>
                <w:rFonts w:cs="Times New Roman"/>
                <w:i/>
                <w:color w:val="000000" w:themeColor="text1"/>
                <w:szCs w:val="28"/>
              </w:rPr>
              <w:t>(số căn/số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972D34" w:rsidRDefault="00E80894" w:rsidP="00570504">
            <w:pPr>
              <w:spacing w:before="60" w:after="60"/>
              <w:ind w:firstLine="176"/>
              <w:jc w:val="both"/>
              <w:rPr>
                <w:rFonts w:cs="Times New Roman"/>
                <w:i/>
                <w:color w:val="000000" w:themeColor="text1"/>
                <w:szCs w:val="28"/>
              </w:rPr>
            </w:pPr>
            <w:r w:rsidRPr="00972D34">
              <w:rPr>
                <w:rFonts w:cs="Times New Roman"/>
                <w:i/>
                <w:color w:val="000000" w:themeColor="text1"/>
                <w:szCs w:val="28"/>
              </w:rPr>
              <w:t xml:space="preserve">+ Xây nhà </w:t>
            </w:r>
            <w:r w:rsidR="00570504" w:rsidRPr="00972D34">
              <w:rPr>
                <w:rFonts w:cs="Times New Roman"/>
                <w:i/>
                <w:color w:val="000000" w:themeColor="text1"/>
                <w:szCs w:val="28"/>
                <w:lang w:val="vi-VN"/>
              </w:rPr>
              <w:t>đại đoàn kết</w:t>
            </w:r>
            <w:r w:rsidRPr="00972D34">
              <w:rPr>
                <w:rFonts w:cs="Times New Roman"/>
                <w:i/>
                <w:color w:val="000000" w:themeColor="text1"/>
                <w:szCs w:val="28"/>
              </w:rPr>
              <w:t>(số căn/số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972D34" w:rsidRDefault="00E80894" w:rsidP="00570504">
            <w:pPr>
              <w:spacing w:before="60" w:after="60"/>
              <w:ind w:firstLine="176"/>
              <w:jc w:val="both"/>
              <w:rPr>
                <w:rFonts w:cs="Times New Roman"/>
                <w:b/>
                <w:color w:val="000000" w:themeColor="text1"/>
                <w:szCs w:val="28"/>
              </w:rPr>
            </w:pPr>
            <w:r w:rsidRPr="00972D34">
              <w:rPr>
                <w:rFonts w:cs="Times New Roman"/>
                <w:i/>
                <w:color w:val="000000" w:themeColor="text1"/>
                <w:szCs w:val="28"/>
              </w:rPr>
              <w:t>+ Sửa chữa</w:t>
            </w:r>
            <w:r w:rsidR="00686A57">
              <w:rPr>
                <w:rFonts w:cs="Times New Roman"/>
                <w:i/>
                <w:color w:val="000000" w:themeColor="text1"/>
                <w:szCs w:val="28"/>
                <w:lang w:val="vi-VN"/>
              </w:rPr>
              <w:t xml:space="preserve"> nhà ở</w:t>
            </w:r>
            <w:r w:rsidRPr="00972D34">
              <w:rPr>
                <w:rFonts w:cs="Times New Roman"/>
                <w:i/>
                <w:color w:val="000000" w:themeColor="text1"/>
                <w:szCs w:val="28"/>
              </w:rPr>
              <w:t xml:space="preserve"> (số căn/số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972D34" w:rsidRDefault="00E80894" w:rsidP="00706C8D">
            <w:pPr>
              <w:spacing w:before="60" w:after="60"/>
              <w:ind w:firstLine="176"/>
              <w:jc w:val="both"/>
              <w:rPr>
                <w:rFonts w:cs="Times New Roman"/>
                <w:b/>
                <w:color w:val="000000" w:themeColor="text1"/>
                <w:szCs w:val="28"/>
              </w:rPr>
            </w:pPr>
            <w:r w:rsidRPr="00972D34">
              <w:rPr>
                <w:rFonts w:cs="Times New Roman"/>
                <w:i/>
                <w:color w:val="000000" w:themeColor="text1"/>
                <w:szCs w:val="28"/>
              </w:rPr>
              <w:t xml:space="preserve">+ </w:t>
            </w:r>
            <w:r w:rsidR="00570504" w:rsidRPr="00972D34">
              <w:rPr>
                <w:rFonts w:cs="Times New Roman"/>
                <w:i/>
                <w:color w:val="000000" w:themeColor="text1"/>
                <w:szCs w:val="28"/>
                <w:lang w:val="vi-VN"/>
              </w:rPr>
              <w:t>Hỗ trợ học sinh</w:t>
            </w:r>
            <w:r w:rsidRPr="00972D34">
              <w:rPr>
                <w:rFonts w:cs="Times New Roman"/>
                <w:i/>
                <w:color w:val="000000" w:themeColor="text1"/>
                <w:szCs w:val="28"/>
              </w:rPr>
              <w:t xml:space="preserve"> đi học (</w:t>
            </w:r>
            <w:r w:rsidRPr="00972D34">
              <w:rPr>
                <w:rFonts w:cs="Times New Roman"/>
                <w:i/>
                <w:color w:val="000000" w:themeColor="text1"/>
                <w:szCs w:val="28"/>
                <w:lang w:val="vi-VN"/>
              </w:rPr>
              <w:t>số</w:t>
            </w:r>
            <w:r w:rsidR="00972D34" w:rsidRPr="00972D34">
              <w:rPr>
                <w:rFonts w:cs="Times New Roman"/>
                <w:i/>
                <w:color w:val="000000" w:themeColor="text1"/>
                <w:szCs w:val="28"/>
                <w:lang w:val="vi-VN"/>
              </w:rPr>
              <w:t xml:space="preserve"> người</w:t>
            </w:r>
            <w:r w:rsidRPr="00972D34">
              <w:rPr>
                <w:rFonts w:cs="Times New Roman"/>
                <w:i/>
                <w:color w:val="000000" w:themeColor="text1"/>
                <w:szCs w:val="28"/>
              </w:rPr>
              <w:t>/số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972D34" w:rsidRDefault="00E80894" w:rsidP="00706C8D">
            <w:pPr>
              <w:spacing w:before="60" w:after="60"/>
              <w:ind w:firstLine="176"/>
              <w:jc w:val="both"/>
              <w:rPr>
                <w:rFonts w:cs="Times New Roman"/>
                <w:b/>
                <w:color w:val="000000" w:themeColor="text1"/>
                <w:szCs w:val="28"/>
              </w:rPr>
            </w:pPr>
            <w:r w:rsidRPr="00972D34">
              <w:rPr>
                <w:rFonts w:cs="Times New Roman"/>
                <w:i/>
                <w:color w:val="000000" w:themeColor="text1"/>
                <w:szCs w:val="28"/>
              </w:rPr>
              <w:t xml:space="preserve">+ Hỗ trợ </w:t>
            </w:r>
            <w:r w:rsidRPr="00972D34">
              <w:rPr>
                <w:rFonts w:cs="Times New Roman"/>
                <w:i/>
                <w:color w:val="000000" w:themeColor="text1"/>
                <w:szCs w:val="28"/>
                <w:lang w:val="vi-VN"/>
              </w:rPr>
              <w:t>phương tiện sinh kế</w:t>
            </w:r>
            <w:r w:rsidRPr="00972D34">
              <w:rPr>
                <w:rFonts w:cs="Times New Roman"/>
                <w:i/>
                <w:color w:val="000000" w:themeColor="text1"/>
                <w:szCs w:val="28"/>
              </w:rPr>
              <w:t xml:space="preserve"> (số </w:t>
            </w:r>
            <w:r w:rsidRPr="00972D34">
              <w:rPr>
                <w:rFonts w:cs="Times New Roman"/>
                <w:i/>
                <w:color w:val="000000" w:themeColor="text1"/>
                <w:szCs w:val="28"/>
                <w:lang w:val="vi-VN"/>
              </w:rPr>
              <w:t>phương tiện/</w:t>
            </w:r>
            <w:r w:rsidRPr="00972D34">
              <w:rPr>
                <w:rFonts w:cs="Times New Roman"/>
                <w:i/>
                <w:color w:val="000000" w:themeColor="text1"/>
                <w:szCs w:val="28"/>
              </w:rPr>
              <w:t>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lang w:val="vi-VN"/>
              </w:rPr>
            </w:pPr>
          </w:p>
        </w:tc>
        <w:tc>
          <w:tcPr>
            <w:tcW w:w="7909" w:type="dxa"/>
            <w:tcBorders>
              <w:top w:val="dotted" w:sz="4" w:space="0" w:color="auto"/>
              <w:bottom w:val="dotted" w:sz="4" w:space="0" w:color="auto"/>
            </w:tcBorders>
          </w:tcPr>
          <w:p w:rsidR="00E80894" w:rsidRPr="00972D34" w:rsidRDefault="00E80894" w:rsidP="00686A57">
            <w:pPr>
              <w:spacing w:before="60" w:after="60"/>
              <w:ind w:firstLine="176"/>
              <w:jc w:val="both"/>
              <w:rPr>
                <w:rFonts w:cs="Times New Roman"/>
                <w:b/>
                <w:color w:val="000000" w:themeColor="text1"/>
                <w:szCs w:val="28"/>
              </w:rPr>
            </w:pPr>
            <w:r w:rsidRPr="00972D34">
              <w:rPr>
                <w:rFonts w:cs="Times New Roman"/>
                <w:i/>
                <w:color w:val="000000" w:themeColor="text1"/>
                <w:szCs w:val="28"/>
                <w:lang w:val="vi-VN"/>
              </w:rPr>
              <w:t xml:space="preserve">+ Hỗ trợ </w:t>
            </w:r>
            <w:r w:rsidR="00686A57">
              <w:rPr>
                <w:rFonts w:cs="Times New Roman"/>
                <w:i/>
                <w:color w:val="000000" w:themeColor="text1"/>
                <w:szCs w:val="28"/>
                <w:lang w:val="vi-VN"/>
              </w:rPr>
              <w:t xml:space="preserve">khám chữa bệnh </w:t>
            </w:r>
            <w:r w:rsidRPr="00972D34">
              <w:rPr>
                <w:rFonts w:cs="Times New Roman"/>
                <w:i/>
                <w:color w:val="000000" w:themeColor="text1"/>
                <w:szCs w:val="28"/>
                <w:lang w:val="vi-VN"/>
              </w:rPr>
              <w:t>(số</w:t>
            </w:r>
            <w:r w:rsidR="00686A57">
              <w:rPr>
                <w:rFonts w:cs="Times New Roman"/>
                <w:i/>
                <w:color w:val="000000" w:themeColor="text1"/>
                <w:szCs w:val="28"/>
                <w:lang w:val="vi-VN"/>
              </w:rPr>
              <w:t xml:space="preserve"> người</w:t>
            </w:r>
            <w:r w:rsidRPr="00972D34">
              <w:rPr>
                <w:rFonts w:cs="Times New Roman"/>
                <w:i/>
                <w:color w:val="000000" w:themeColor="text1"/>
                <w:szCs w:val="28"/>
                <w:lang w:val="vi-VN"/>
              </w:rPr>
              <w:t>/số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972D34" w:rsidRPr="00054006" w:rsidTr="00F531CE">
        <w:tc>
          <w:tcPr>
            <w:tcW w:w="738" w:type="dxa"/>
            <w:tcBorders>
              <w:top w:val="dotted" w:sz="4" w:space="0" w:color="auto"/>
              <w:bottom w:val="dotted" w:sz="4" w:space="0" w:color="auto"/>
            </w:tcBorders>
            <w:vAlign w:val="center"/>
          </w:tcPr>
          <w:p w:rsidR="00972D34" w:rsidRPr="00054006" w:rsidRDefault="00972D34" w:rsidP="00706C8D">
            <w:pPr>
              <w:spacing w:before="60" w:after="60"/>
              <w:rPr>
                <w:rFonts w:cs="Times New Roman"/>
                <w:i/>
                <w:color w:val="000000" w:themeColor="text1"/>
                <w:szCs w:val="28"/>
                <w:lang w:val="vi-VN"/>
              </w:rPr>
            </w:pPr>
          </w:p>
        </w:tc>
        <w:tc>
          <w:tcPr>
            <w:tcW w:w="7909" w:type="dxa"/>
            <w:tcBorders>
              <w:top w:val="dotted" w:sz="4" w:space="0" w:color="auto"/>
              <w:bottom w:val="dotted" w:sz="4" w:space="0" w:color="auto"/>
            </w:tcBorders>
          </w:tcPr>
          <w:p w:rsidR="00972D34" w:rsidRPr="00972D34" w:rsidRDefault="00972D34" w:rsidP="00706C8D">
            <w:pPr>
              <w:spacing w:before="60" w:after="60"/>
              <w:ind w:firstLine="176"/>
              <w:jc w:val="both"/>
              <w:rPr>
                <w:rFonts w:cs="Times New Roman"/>
                <w:i/>
                <w:color w:val="000000" w:themeColor="text1"/>
                <w:szCs w:val="28"/>
                <w:lang w:val="vi-VN"/>
              </w:rPr>
            </w:pPr>
            <w:r w:rsidRPr="00972D34">
              <w:rPr>
                <w:rFonts w:cs="Times New Roman"/>
                <w:i/>
                <w:color w:val="000000" w:themeColor="text1"/>
                <w:szCs w:val="28"/>
                <w:lang w:val="vi-VN"/>
              </w:rPr>
              <w:t>+ Hỗ trợ khác (số suất/số tiền)</w:t>
            </w:r>
          </w:p>
        </w:tc>
        <w:tc>
          <w:tcPr>
            <w:tcW w:w="1451" w:type="dxa"/>
            <w:tcBorders>
              <w:top w:val="dotted" w:sz="4" w:space="0" w:color="auto"/>
              <w:bottom w:val="dotted" w:sz="4" w:space="0" w:color="auto"/>
            </w:tcBorders>
          </w:tcPr>
          <w:p w:rsidR="00972D34" w:rsidRPr="00054006" w:rsidRDefault="00972D3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972D34" w:rsidRPr="00054006" w:rsidRDefault="00972D3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972D34" w:rsidRPr="00054006" w:rsidRDefault="00972D3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972D34" w:rsidRPr="00054006" w:rsidRDefault="00972D3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2C6CF8" w:rsidP="00706C8D">
            <w:pPr>
              <w:spacing w:before="60" w:after="60"/>
              <w:rPr>
                <w:rFonts w:cs="Times New Roman"/>
                <w:b/>
                <w:color w:val="000000" w:themeColor="text1"/>
                <w:szCs w:val="28"/>
              </w:rPr>
            </w:pPr>
            <w:r w:rsidRPr="00054006">
              <w:rPr>
                <w:rFonts w:cs="Times New Roman"/>
                <w:b/>
                <w:color w:val="000000" w:themeColor="text1"/>
                <w:szCs w:val="28"/>
              </w:rPr>
              <w:t>2.3</w:t>
            </w:r>
            <w:r w:rsidRPr="00054006">
              <w:rPr>
                <w:rFonts w:cs="Times New Roman"/>
                <w:b/>
                <w:color w:val="000000" w:themeColor="text1"/>
                <w:szCs w:val="28"/>
                <w:lang w:val="vi-VN"/>
              </w:rPr>
              <w:t xml:space="preserve">. </w:t>
            </w:r>
          </w:p>
        </w:tc>
        <w:tc>
          <w:tcPr>
            <w:tcW w:w="7909" w:type="dxa"/>
            <w:tcBorders>
              <w:top w:val="dotted" w:sz="4" w:space="0" w:color="auto"/>
              <w:bottom w:val="dotted" w:sz="4" w:space="0" w:color="auto"/>
            </w:tcBorders>
          </w:tcPr>
          <w:p w:rsidR="00E80894" w:rsidRPr="00D73F5C" w:rsidRDefault="00E80894" w:rsidP="00706C8D">
            <w:pPr>
              <w:spacing w:before="60" w:after="60"/>
              <w:jc w:val="both"/>
              <w:rPr>
                <w:rFonts w:cs="Times New Roman"/>
                <w:b/>
                <w:color w:val="000000" w:themeColor="text1"/>
                <w:szCs w:val="28"/>
                <w:lang w:val="vi-VN"/>
              </w:rPr>
            </w:pPr>
            <w:r w:rsidRPr="00054006">
              <w:rPr>
                <w:rFonts w:cs="Times New Roman"/>
                <w:b/>
                <w:color w:val="000000" w:themeColor="text1"/>
                <w:szCs w:val="28"/>
              </w:rPr>
              <w:t>Kết quả vận động ủng hộ đồng bào bị</w:t>
            </w:r>
            <w:r w:rsidR="00D73F5C">
              <w:rPr>
                <w:rFonts w:cs="Times New Roman"/>
                <w:b/>
                <w:color w:val="000000" w:themeColor="text1"/>
                <w:szCs w:val="28"/>
              </w:rPr>
              <w:t xml:space="preserve"> thiên tai, bão lũ</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4A6433" w:rsidRPr="00054006" w:rsidTr="00F531CE">
        <w:tc>
          <w:tcPr>
            <w:tcW w:w="738" w:type="dxa"/>
            <w:tcBorders>
              <w:top w:val="dotted" w:sz="4" w:space="0" w:color="auto"/>
              <w:bottom w:val="dotted" w:sz="4" w:space="0" w:color="auto"/>
            </w:tcBorders>
            <w:vAlign w:val="center"/>
          </w:tcPr>
          <w:p w:rsidR="004A6433" w:rsidRPr="00054006" w:rsidRDefault="004A6433"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4A6433" w:rsidRPr="00054006" w:rsidRDefault="004A6433" w:rsidP="001A09A4">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r>
      <w:tr w:rsidR="004A6433" w:rsidRPr="00054006" w:rsidTr="00F531CE">
        <w:tc>
          <w:tcPr>
            <w:tcW w:w="738" w:type="dxa"/>
            <w:tcBorders>
              <w:top w:val="dotted" w:sz="4" w:space="0" w:color="auto"/>
              <w:bottom w:val="dotted" w:sz="4" w:space="0" w:color="auto"/>
            </w:tcBorders>
            <w:vAlign w:val="center"/>
          </w:tcPr>
          <w:p w:rsidR="004A6433" w:rsidRPr="00054006" w:rsidRDefault="004A6433"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4A6433" w:rsidRPr="00054006" w:rsidRDefault="004A6433" w:rsidP="001A09A4">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4A6433" w:rsidRPr="00054006" w:rsidRDefault="004A6433"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Số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i/>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Số hàng:</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2C6CF8" w:rsidP="00706C8D">
            <w:pPr>
              <w:spacing w:before="60" w:after="60"/>
              <w:rPr>
                <w:rFonts w:cs="Times New Roman"/>
                <w:b/>
                <w:color w:val="000000" w:themeColor="text1"/>
                <w:szCs w:val="28"/>
              </w:rPr>
            </w:pPr>
            <w:r w:rsidRPr="00054006">
              <w:rPr>
                <w:rFonts w:cs="Times New Roman"/>
                <w:b/>
                <w:color w:val="000000" w:themeColor="text1"/>
                <w:szCs w:val="28"/>
              </w:rPr>
              <w:t xml:space="preserve">2.4. </w:t>
            </w: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
                <w:color w:val="000000" w:themeColor="text1"/>
                <w:szCs w:val="28"/>
                <w:lang w:val="nl-NL"/>
              </w:rPr>
            </w:pPr>
            <w:r w:rsidRPr="00054006">
              <w:rPr>
                <w:rFonts w:cs="Times New Roman"/>
                <w:b/>
                <w:color w:val="000000" w:themeColor="text1"/>
                <w:szCs w:val="28"/>
                <w:lang w:val="nl-NL"/>
              </w:rPr>
              <w:t xml:space="preserve">Kết quả vận động, phân bổ và sử dụng nguồn lực ủng hộ phòng, chống dịch Covid-19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color w:val="000000" w:themeColor="text1"/>
                <w:szCs w:val="28"/>
                <w:lang w:val="vi-VN"/>
              </w:rPr>
            </w:pPr>
            <w:r w:rsidRPr="00054006">
              <w:rPr>
                <w:rFonts w:cs="Times New Roman"/>
                <w:color w:val="000000" w:themeColor="text1"/>
                <w:szCs w:val="28"/>
              </w:rPr>
              <w:t>-</w:t>
            </w:r>
            <w:r w:rsidRPr="00054006">
              <w:rPr>
                <w:rFonts w:cs="Times New Roman"/>
                <w:color w:val="000000" w:themeColor="text1"/>
                <w:szCs w:val="28"/>
                <w:lang w:val="vi-VN"/>
              </w:rPr>
              <w:t xml:space="preserve"> Tổng số tiền </w:t>
            </w:r>
            <w:r w:rsidRPr="00054006">
              <w:rPr>
                <w:rFonts w:cs="Times New Roman"/>
                <w:color w:val="000000" w:themeColor="text1"/>
                <w:szCs w:val="28"/>
                <w:lang w:val="nl-NL"/>
              </w:rPr>
              <w:t>vận động</w:t>
            </w:r>
            <w:r w:rsidRPr="00054006">
              <w:rPr>
                <w:rFonts w:cs="Times New Roman"/>
                <w:color w:val="000000" w:themeColor="text1"/>
                <w:szCs w:val="28"/>
                <w:lang w:val="vi-VN"/>
              </w:rPr>
              <w:t>:</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color w:val="000000" w:themeColor="text1"/>
                <w:szCs w:val="28"/>
                <w:lang w:val="vi-VN"/>
              </w:rPr>
            </w:pPr>
            <w:r w:rsidRPr="00054006">
              <w:rPr>
                <w:rFonts w:cs="Times New Roman"/>
                <w:color w:val="000000" w:themeColor="text1"/>
                <w:szCs w:val="28"/>
              </w:rPr>
              <w:t>-</w:t>
            </w:r>
            <w:r w:rsidRPr="00054006">
              <w:rPr>
                <w:rFonts w:cs="Times New Roman"/>
                <w:color w:val="000000" w:themeColor="text1"/>
                <w:szCs w:val="28"/>
                <w:lang w:val="vi-VN"/>
              </w:rPr>
              <w:t xml:space="preserve"> Tổng số tiền </w:t>
            </w:r>
            <w:r w:rsidRPr="00054006">
              <w:rPr>
                <w:rFonts w:cs="Times New Roman"/>
                <w:color w:val="000000" w:themeColor="text1"/>
                <w:szCs w:val="28"/>
                <w:lang w:val="nl-NL"/>
              </w:rPr>
              <w:t>phân bổ</w:t>
            </w:r>
            <w:r w:rsidRPr="00054006">
              <w:rPr>
                <w:rFonts w:cs="Times New Roman"/>
                <w:color w:val="000000" w:themeColor="text1"/>
                <w:szCs w:val="28"/>
                <w:lang w:val="vi-VN"/>
              </w:rPr>
              <w:t>:</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83"/>
              <w:jc w:val="both"/>
              <w:rPr>
                <w:rFonts w:cs="Times New Roman"/>
                <w:b/>
                <w:color w:val="000000" w:themeColor="text1"/>
                <w:szCs w:val="28"/>
              </w:rPr>
            </w:pPr>
            <w:r w:rsidRPr="00054006">
              <w:rPr>
                <w:rFonts w:cs="Times New Roman"/>
                <w:color w:val="000000" w:themeColor="text1"/>
                <w:szCs w:val="28"/>
              </w:rPr>
              <w:t>-</w:t>
            </w:r>
            <w:r w:rsidRPr="00054006">
              <w:rPr>
                <w:rFonts w:cs="Times New Roman"/>
                <w:color w:val="000000" w:themeColor="text1"/>
                <w:szCs w:val="28"/>
                <w:lang w:val="nl-NL"/>
              </w:rPr>
              <w:t>Tổng giá trị hiện vật quy ra tiền:</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color w:val="000000" w:themeColor="text1"/>
                <w:szCs w:val="28"/>
                <w:lang w:val="nl-NL"/>
              </w:rPr>
            </w:pPr>
            <w:r w:rsidRPr="00054006">
              <w:rPr>
                <w:rFonts w:cs="Times New Roman"/>
                <w:color w:val="000000" w:themeColor="text1"/>
                <w:szCs w:val="28"/>
              </w:rPr>
              <w:t>-</w:t>
            </w:r>
            <w:r w:rsidRPr="00054006">
              <w:rPr>
                <w:rFonts w:cs="Times New Roman"/>
                <w:color w:val="000000" w:themeColor="text1"/>
                <w:szCs w:val="28"/>
                <w:lang w:val="nl-NL"/>
              </w:rPr>
              <w:t>Tổng giá trị hiện vật quy ra tiền đã phân bổ</w:t>
            </w:r>
            <w:r w:rsidR="00630DC7">
              <w:rPr>
                <w:rFonts w:cs="Times New Roman"/>
                <w:color w:val="000000" w:themeColor="text1"/>
                <w:szCs w:val="28"/>
                <w:lang w:val="nl-NL"/>
              </w:rPr>
              <w:t>:</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ind w:firstLine="176"/>
              <w:jc w:val="both"/>
              <w:rPr>
                <w:rFonts w:cs="Times New Roman"/>
                <w:b/>
                <w:color w:val="000000" w:themeColor="text1"/>
                <w:szCs w:val="28"/>
                <w:lang w:val="vi-VN"/>
              </w:rPr>
            </w:pPr>
            <w:r w:rsidRPr="00054006">
              <w:rPr>
                <w:rFonts w:cs="Times New Roman"/>
                <w:color w:val="000000" w:themeColor="text1"/>
                <w:szCs w:val="28"/>
              </w:rPr>
              <w:t>-</w:t>
            </w:r>
            <w:r w:rsidRPr="00054006">
              <w:rPr>
                <w:rFonts w:cs="Times New Roman"/>
                <w:color w:val="000000" w:themeColor="text1"/>
                <w:szCs w:val="28"/>
                <w:lang w:val="nl-NL"/>
              </w:rPr>
              <w:t>Hiện vật quy ra tiền chưa phân bổ</w:t>
            </w:r>
            <w:r w:rsidR="00630DC7">
              <w:rPr>
                <w:rFonts w:cs="Times New Roman"/>
                <w:color w:val="000000" w:themeColor="text1"/>
                <w:szCs w:val="28"/>
                <w:lang w:val="nl-NL"/>
              </w:rPr>
              <w:t>:</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2C6CF8" w:rsidP="00706C8D">
            <w:pPr>
              <w:spacing w:before="60" w:after="60"/>
              <w:rPr>
                <w:rFonts w:cs="Times New Roman"/>
                <w:b/>
                <w:bCs/>
                <w:color w:val="000000" w:themeColor="text1"/>
                <w:szCs w:val="28"/>
              </w:rPr>
            </w:pPr>
            <w:r w:rsidRPr="00054006">
              <w:rPr>
                <w:rFonts w:cs="Times New Roman"/>
                <w:b/>
                <w:bCs/>
                <w:color w:val="000000" w:themeColor="text1"/>
                <w:szCs w:val="28"/>
              </w:rPr>
              <w:t xml:space="preserve">2.5. </w:t>
            </w: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
                <w:bCs/>
                <w:color w:val="000000" w:themeColor="text1"/>
                <w:szCs w:val="28"/>
              </w:rPr>
            </w:pPr>
            <w:r w:rsidRPr="00054006">
              <w:rPr>
                <w:rFonts w:cs="Times New Roman"/>
                <w:b/>
                <w:bCs/>
                <w:color w:val="000000" w:themeColor="text1"/>
                <w:szCs w:val="28"/>
              </w:rPr>
              <w:t>Cuộc vận động “Người Việt Nam ưu tiên dùng hàng Việt Nam”</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E80894" w:rsidRPr="00054006" w:rsidRDefault="00E80894" w:rsidP="00706C8D">
            <w:pPr>
              <w:spacing w:before="60" w:after="60"/>
              <w:jc w:val="both"/>
              <w:rPr>
                <w:rFonts w:cs="Times New Roman"/>
                <w:b/>
                <w:color w:val="000000" w:themeColor="text1"/>
                <w:szCs w:val="28"/>
                <w:lang w:val="vi-VN"/>
              </w:rPr>
            </w:pPr>
            <w:r w:rsidRPr="00054006">
              <w:rPr>
                <w:rFonts w:cs="Times New Roman"/>
                <w:color w:val="000000" w:themeColor="text1"/>
                <w:szCs w:val="28"/>
              </w:rPr>
              <w:t xml:space="preserve">Phát triển làng nghề truyền thống, </w:t>
            </w:r>
            <w:r w:rsidR="00C9707A" w:rsidRPr="00054006">
              <w:rPr>
                <w:rFonts w:cs="Times New Roman"/>
                <w:color w:val="000000" w:themeColor="text1"/>
                <w:szCs w:val="28"/>
              </w:rPr>
              <w:t xml:space="preserve">đưa </w:t>
            </w:r>
            <w:r w:rsidRPr="00054006">
              <w:rPr>
                <w:rFonts w:cs="Times New Roman"/>
                <w:color w:val="000000" w:themeColor="text1"/>
                <w:szCs w:val="28"/>
              </w:rPr>
              <w:t xml:space="preserve">các sản phẩm đặc trưng của mỗi địa phương theo chương trình “Mỗi xã một sản phẩm” tỉnh Quảng Nam (OCOP)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2C6CF8" w:rsidP="00706C8D">
            <w:pPr>
              <w:pStyle w:val="BodyText"/>
              <w:spacing w:before="60" w:after="60" w:line="240" w:lineRule="auto"/>
              <w:ind w:firstLine="0"/>
              <w:jc w:val="center"/>
              <w:rPr>
                <w:b/>
                <w:bCs/>
                <w:color w:val="000000" w:themeColor="text1"/>
              </w:rPr>
            </w:pPr>
            <w:r w:rsidRPr="00054006">
              <w:rPr>
                <w:b/>
                <w:bCs/>
                <w:color w:val="000000" w:themeColor="text1"/>
              </w:rPr>
              <w:t xml:space="preserve">3. </w:t>
            </w:r>
          </w:p>
        </w:tc>
        <w:tc>
          <w:tcPr>
            <w:tcW w:w="7909" w:type="dxa"/>
            <w:tcBorders>
              <w:top w:val="dotted" w:sz="4" w:space="0" w:color="auto"/>
              <w:bottom w:val="dotted" w:sz="4" w:space="0" w:color="auto"/>
            </w:tcBorders>
          </w:tcPr>
          <w:p w:rsidR="00E80894" w:rsidRPr="00054006" w:rsidRDefault="00E80894" w:rsidP="00706C8D">
            <w:pPr>
              <w:pStyle w:val="BodyText"/>
              <w:spacing w:before="60" w:after="60" w:line="240" w:lineRule="auto"/>
              <w:ind w:firstLine="0"/>
              <w:jc w:val="both"/>
              <w:rPr>
                <w:color w:val="000000" w:themeColor="text1"/>
              </w:rPr>
            </w:pPr>
            <w:r w:rsidRPr="00054006">
              <w:rPr>
                <w:b/>
                <w:bCs/>
                <w:color w:val="000000" w:themeColor="text1"/>
              </w:rPr>
              <w:t>Phát huy dân chủ, tích cực tham gia xây dựng Đảng, xây dựng chính quyền; tăng cường giám sát và phản biện xã hội; tham gia phòng, chống tiêu cực, tham nhũn</w:t>
            </w:r>
            <w:r w:rsidR="002C6CF8" w:rsidRPr="00054006">
              <w:rPr>
                <w:b/>
                <w:bCs/>
                <w:color w:val="000000" w:themeColor="text1"/>
              </w:rPr>
              <w:t>g, lãng phí, thực hành tiết kiệm</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397EF8" w:rsidP="00706C8D">
            <w:pPr>
              <w:spacing w:before="60" w:after="60"/>
              <w:rPr>
                <w:rFonts w:cs="Times New Roman"/>
                <w:b/>
                <w:color w:val="000000" w:themeColor="text1"/>
                <w:szCs w:val="28"/>
              </w:rPr>
            </w:pPr>
            <w:r w:rsidRPr="00054006">
              <w:rPr>
                <w:rFonts w:cs="Times New Roman"/>
                <w:b/>
                <w:bCs/>
                <w:color w:val="000000" w:themeColor="text1"/>
                <w:szCs w:val="28"/>
              </w:rPr>
              <w:t xml:space="preserve">3.1. </w:t>
            </w:r>
          </w:p>
        </w:tc>
        <w:tc>
          <w:tcPr>
            <w:tcW w:w="7909" w:type="dxa"/>
            <w:tcBorders>
              <w:top w:val="dotted" w:sz="4" w:space="0" w:color="auto"/>
              <w:bottom w:val="dotted" w:sz="4" w:space="0" w:color="auto"/>
            </w:tcBorders>
          </w:tcPr>
          <w:p w:rsidR="00E80894" w:rsidRPr="00054006" w:rsidRDefault="00397EF8" w:rsidP="00706C8D">
            <w:pPr>
              <w:tabs>
                <w:tab w:val="center" w:pos="2340"/>
                <w:tab w:val="center" w:pos="7200"/>
              </w:tabs>
              <w:spacing w:before="60" w:after="60"/>
              <w:ind w:right="17"/>
              <w:jc w:val="both"/>
              <w:rPr>
                <w:rFonts w:cs="Times New Roman"/>
                <w:b/>
                <w:bCs/>
                <w:color w:val="000000" w:themeColor="text1"/>
                <w:szCs w:val="28"/>
                <w:lang w:val="vi-VN"/>
              </w:rPr>
            </w:pPr>
            <w:r w:rsidRPr="00054006">
              <w:rPr>
                <w:rFonts w:cs="Times New Roman"/>
                <w:b/>
                <w:bCs/>
                <w:color w:val="000000" w:themeColor="text1"/>
                <w:szCs w:val="28"/>
                <w:lang w:val="vi-VN"/>
              </w:rPr>
              <w:t>Kết quả giám sát</w:t>
            </w:r>
            <w:r w:rsidR="0023228B" w:rsidRPr="00054006">
              <w:rPr>
                <w:rFonts w:cs="Times New Roman"/>
                <w:b/>
                <w:bCs/>
                <w:color w:val="000000" w:themeColor="text1"/>
                <w:szCs w:val="28"/>
              </w:rPr>
              <w:t>, phản biện</w:t>
            </w:r>
            <w:r w:rsidRPr="00054006">
              <w:rPr>
                <w:rFonts w:cs="Times New Roman"/>
                <w:b/>
                <w:bCs/>
                <w:color w:val="000000" w:themeColor="text1"/>
                <w:szCs w:val="28"/>
                <w:lang w:val="vi-VN"/>
              </w:rPr>
              <w:t xml:space="preserve">: </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80894" w:rsidRPr="00054006" w:rsidRDefault="00E80894"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E80894" w:rsidRPr="00054006" w:rsidRDefault="00AF5385" w:rsidP="00706C8D">
            <w:pPr>
              <w:spacing w:before="60" w:after="60"/>
              <w:jc w:val="both"/>
              <w:rPr>
                <w:rFonts w:cs="Times New Roman"/>
                <w:color w:val="000000" w:themeColor="text1"/>
                <w:szCs w:val="28"/>
              </w:rPr>
            </w:pPr>
            <w:r w:rsidRPr="00054006">
              <w:rPr>
                <w:rFonts w:cs="Times New Roman"/>
                <w:color w:val="000000" w:themeColor="text1"/>
                <w:szCs w:val="28"/>
              </w:rPr>
              <w:t xml:space="preserve">- </w:t>
            </w:r>
            <w:r w:rsidR="00F02222" w:rsidRPr="00054006">
              <w:rPr>
                <w:rFonts w:cs="Times New Roman"/>
                <w:color w:val="000000" w:themeColor="text1"/>
                <w:szCs w:val="28"/>
              </w:rPr>
              <w:t>Tổ chức g</w:t>
            </w:r>
            <w:r w:rsidRPr="00054006">
              <w:rPr>
                <w:rFonts w:cs="Times New Roman"/>
                <w:color w:val="000000" w:themeColor="text1"/>
                <w:szCs w:val="28"/>
              </w:rPr>
              <w:t>iám sát chuyên đề (số cuộc)</w:t>
            </w:r>
          </w:p>
        </w:tc>
        <w:tc>
          <w:tcPr>
            <w:tcW w:w="1451"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80894" w:rsidRPr="00054006" w:rsidRDefault="00E80894"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02222" w:rsidRPr="00054006" w:rsidRDefault="00F02222"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02222" w:rsidRPr="00054006" w:rsidRDefault="00F02222"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02222" w:rsidRPr="00054006" w:rsidRDefault="00F02222"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02222" w:rsidRPr="00054006" w:rsidRDefault="00F02222"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02222" w:rsidRPr="00054006" w:rsidRDefault="00F02222"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602FB" w:rsidRPr="00054006" w:rsidRDefault="00F602FB"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602FB" w:rsidRPr="00054006" w:rsidRDefault="00F602FB" w:rsidP="00706C8D">
            <w:pPr>
              <w:spacing w:before="60" w:after="60"/>
              <w:jc w:val="both"/>
              <w:rPr>
                <w:rFonts w:cs="Times New Roman"/>
                <w:color w:val="000000" w:themeColor="text1"/>
                <w:szCs w:val="28"/>
              </w:rPr>
            </w:pPr>
            <w:r w:rsidRPr="00054006">
              <w:rPr>
                <w:rFonts w:cs="Times New Roman"/>
                <w:color w:val="000000" w:themeColor="text1"/>
                <w:szCs w:val="28"/>
              </w:rPr>
              <w:t xml:space="preserve">- Tổ chức </w:t>
            </w:r>
            <w:r w:rsidR="00C87351" w:rsidRPr="00054006">
              <w:rPr>
                <w:rFonts w:cs="Times New Roman"/>
                <w:color w:val="000000" w:themeColor="text1"/>
                <w:szCs w:val="28"/>
              </w:rPr>
              <w:t xml:space="preserve">hội nghị </w:t>
            </w:r>
            <w:r w:rsidRPr="00054006">
              <w:rPr>
                <w:rFonts w:cs="Times New Roman"/>
                <w:color w:val="000000" w:themeColor="text1"/>
                <w:szCs w:val="28"/>
              </w:rPr>
              <w:t xml:space="preserve">phản biện </w:t>
            </w:r>
            <w:r w:rsidR="009A64CA" w:rsidRPr="00054006">
              <w:rPr>
                <w:rFonts w:cs="Times New Roman"/>
                <w:color w:val="000000" w:themeColor="text1"/>
                <w:szCs w:val="28"/>
              </w:rPr>
              <w:t xml:space="preserve">dự thảo văn bản của cấp ủy, chính quyền cùng cấp </w:t>
            </w:r>
            <w:r w:rsidRPr="00054006">
              <w:rPr>
                <w:rFonts w:cs="Times New Roman"/>
                <w:color w:val="000000" w:themeColor="text1"/>
                <w:szCs w:val="28"/>
              </w:rPr>
              <w:t xml:space="preserve">(số </w:t>
            </w:r>
            <w:r w:rsidR="009A64CA" w:rsidRPr="00054006">
              <w:rPr>
                <w:rFonts w:cs="Times New Roman"/>
                <w:color w:val="000000" w:themeColor="text1"/>
                <w:szCs w:val="28"/>
              </w:rPr>
              <w:t>văn bản</w:t>
            </w:r>
            <w:r w:rsidRPr="00054006">
              <w:rPr>
                <w:rFonts w:cs="Times New Roman"/>
                <w:color w:val="000000" w:themeColor="text1"/>
                <w:szCs w:val="28"/>
              </w:rPr>
              <w:t>)</w:t>
            </w:r>
          </w:p>
        </w:tc>
        <w:tc>
          <w:tcPr>
            <w:tcW w:w="1451"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602FB" w:rsidRPr="00054006" w:rsidRDefault="00F602FB"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602FB" w:rsidRPr="00054006" w:rsidRDefault="00F602FB"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602FB" w:rsidRPr="00054006" w:rsidRDefault="00F602FB"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602FB" w:rsidRPr="00054006" w:rsidRDefault="00F602FB"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602FB" w:rsidRPr="00054006" w:rsidRDefault="00F602FB"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602FB" w:rsidRPr="00054006" w:rsidRDefault="009A64CA" w:rsidP="00706C8D">
            <w:pPr>
              <w:spacing w:before="60" w:after="60"/>
              <w:jc w:val="both"/>
              <w:rPr>
                <w:rFonts w:cs="Times New Roman"/>
                <w:bCs/>
                <w:color w:val="000000" w:themeColor="text1"/>
                <w:szCs w:val="28"/>
              </w:rPr>
            </w:pPr>
            <w:r w:rsidRPr="00054006">
              <w:rPr>
                <w:rFonts w:cs="Times New Roman"/>
                <w:bCs/>
                <w:color w:val="000000" w:themeColor="text1"/>
                <w:szCs w:val="28"/>
                <w:lang w:val="vi-VN"/>
              </w:rPr>
              <w:t xml:space="preserve">- </w:t>
            </w:r>
            <w:r w:rsidRPr="00054006">
              <w:rPr>
                <w:rFonts w:cs="Times New Roman"/>
                <w:bCs/>
                <w:color w:val="000000" w:themeColor="text1"/>
                <w:szCs w:val="28"/>
              </w:rPr>
              <w:t xml:space="preserve">Tổ chức đối thoại trực tiếp </w:t>
            </w:r>
            <w:r w:rsidR="00766A63" w:rsidRPr="00054006">
              <w:rPr>
                <w:rFonts w:cs="Times New Roman"/>
                <w:color w:val="000000" w:themeColor="text1"/>
                <w:szCs w:val="28"/>
              </w:rPr>
              <w:t xml:space="preserve">giữa người đứng đầu cấp ủy, chính quyền với Nhân dân </w:t>
            </w:r>
            <w:r w:rsidRPr="00054006">
              <w:rPr>
                <w:rFonts w:cs="Times New Roman"/>
                <w:bCs/>
                <w:color w:val="000000" w:themeColor="text1"/>
                <w:szCs w:val="28"/>
              </w:rPr>
              <w:t>(số cuộc)</w:t>
            </w:r>
          </w:p>
        </w:tc>
        <w:tc>
          <w:tcPr>
            <w:tcW w:w="1451"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602FB" w:rsidRPr="00054006" w:rsidRDefault="00F602FB"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F5079E"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F5079E" w:rsidP="00706C8D">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F5079E" w:rsidP="00706C8D">
            <w:pPr>
              <w:spacing w:before="60" w:after="60"/>
              <w:jc w:val="both"/>
              <w:rPr>
                <w:rFonts w:cs="Times New Roman"/>
                <w:bCs/>
                <w:color w:val="000000" w:themeColor="text1"/>
                <w:szCs w:val="28"/>
              </w:rPr>
            </w:pPr>
            <w:r w:rsidRPr="00054006">
              <w:rPr>
                <w:rFonts w:cs="Times New Roman"/>
                <w:bCs/>
                <w:color w:val="000000" w:themeColor="text1"/>
                <w:szCs w:val="28"/>
                <w:lang w:val="vi-VN"/>
              </w:rPr>
              <w:t xml:space="preserve">- </w:t>
            </w:r>
            <w:r w:rsidRPr="00054006">
              <w:rPr>
                <w:rFonts w:cs="Times New Roman"/>
                <w:bCs/>
                <w:color w:val="000000" w:themeColor="text1"/>
                <w:szCs w:val="28"/>
              </w:rPr>
              <w:t>Tổ chức “Diễn đàn nhân dân”</w:t>
            </w:r>
            <w:r w:rsidR="00766A63" w:rsidRPr="00054006">
              <w:rPr>
                <w:rFonts w:cs="Times New Roman"/>
                <w:color w:val="000000" w:themeColor="text1"/>
                <w:szCs w:val="28"/>
              </w:rPr>
              <w:t>góp ý xây dựng đội ngũ cán bộ, công chức, viên chức</w:t>
            </w:r>
            <w:r w:rsidRPr="00054006">
              <w:rPr>
                <w:rFonts w:cs="Times New Roman"/>
                <w:bCs/>
                <w:color w:val="000000" w:themeColor="text1"/>
                <w:szCs w:val="28"/>
              </w:rPr>
              <w:t xml:space="preserve">  (số cuộc)</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C436B6" w:rsidP="00706C8D">
            <w:pPr>
              <w:spacing w:before="60" w:after="60"/>
              <w:rPr>
                <w:rFonts w:cs="Times New Roman"/>
                <w:b/>
                <w:color w:val="000000" w:themeColor="text1"/>
                <w:szCs w:val="28"/>
              </w:rPr>
            </w:pPr>
            <w:r w:rsidRPr="00054006">
              <w:rPr>
                <w:rFonts w:cs="Times New Roman"/>
                <w:b/>
                <w:color w:val="000000" w:themeColor="text1"/>
                <w:szCs w:val="28"/>
              </w:rPr>
              <w:lastRenderedPageBreak/>
              <w:t>3.2.</w:t>
            </w:r>
          </w:p>
        </w:tc>
        <w:tc>
          <w:tcPr>
            <w:tcW w:w="7909" w:type="dxa"/>
            <w:tcBorders>
              <w:top w:val="dotted" w:sz="4" w:space="0" w:color="auto"/>
              <w:bottom w:val="dotted" w:sz="4" w:space="0" w:color="auto"/>
            </w:tcBorders>
          </w:tcPr>
          <w:p w:rsidR="00F5079E" w:rsidRPr="00054006" w:rsidRDefault="00C436B6" w:rsidP="00706C8D">
            <w:pPr>
              <w:tabs>
                <w:tab w:val="center" w:pos="2340"/>
                <w:tab w:val="center" w:pos="7200"/>
              </w:tabs>
              <w:spacing w:before="60" w:after="60"/>
              <w:jc w:val="both"/>
              <w:rPr>
                <w:rFonts w:cs="Times New Roman"/>
                <w:b/>
                <w:bCs/>
                <w:color w:val="000000" w:themeColor="text1"/>
                <w:szCs w:val="28"/>
              </w:rPr>
            </w:pPr>
            <w:r w:rsidRPr="00054006">
              <w:rPr>
                <w:rFonts w:cs="Times New Roman"/>
                <w:b/>
                <w:bCs/>
                <w:color w:val="000000" w:themeColor="text1"/>
                <w:szCs w:val="28"/>
              </w:rPr>
              <w:t>Hoạt động của Ban Thanh tra nhân dân:</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C436B6" w:rsidP="00706C8D">
            <w:pPr>
              <w:spacing w:before="60" w:after="60"/>
              <w:ind w:firstLine="176"/>
              <w:jc w:val="both"/>
              <w:rPr>
                <w:rFonts w:cs="Times New Roman"/>
                <w:bCs/>
                <w:color w:val="000000" w:themeColor="text1"/>
                <w:szCs w:val="28"/>
                <w:lang w:val="vi-VN"/>
              </w:rPr>
            </w:pPr>
            <w:r w:rsidRPr="00054006">
              <w:rPr>
                <w:rFonts w:cs="Times New Roman"/>
                <w:bCs/>
                <w:color w:val="000000" w:themeColor="text1"/>
                <w:szCs w:val="28"/>
                <w:lang w:val="vi-VN"/>
              </w:rPr>
              <w:t>+</w:t>
            </w:r>
            <w:r w:rsidRPr="00054006">
              <w:rPr>
                <w:rFonts w:cs="Times New Roman"/>
                <w:bCs/>
                <w:color w:val="000000" w:themeColor="text1"/>
                <w:szCs w:val="28"/>
              </w:rPr>
              <w:t xml:space="preserve"> Tổng số thành viên Ban TTND (Người)</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C436B6" w:rsidRPr="00054006" w:rsidRDefault="00C436B6"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C436B6" w:rsidRPr="00054006" w:rsidRDefault="00C436B6" w:rsidP="00706C8D">
            <w:pPr>
              <w:spacing w:before="60" w:after="60"/>
              <w:ind w:firstLine="176"/>
              <w:jc w:val="both"/>
              <w:rPr>
                <w:rFonts w:cs="Times New Roman"/>
                <w:bCs/>
                <w:color w:val="000000" w:themeColor="text1"/>
                <w:szCs w:val="28"/>
                <w:lang w:val="vi-VN"/>
              </w:rPr>
            </w:pPr>
            <w:r w:rsidRPr="00054006">
              <w:rPr>
                <w:rFonts w:cs="Times New Roman"/>
                <w:bCs/>
                <w:color w:val="000000" w:themeColor="text1"/>
                <w:szCs w:val="28"/>
                <w:lang w:val="vi-VN"/>
              </w:rPr>
              <w:t>+</w:t>
            </w:r>
            <w:r w:rsidRPr="00054006">
              <w:rPr>
                <w:rFonts w:cs="Times New Roman"/>
                <w:bCs/>
                <w:color w:val="000000" w:themeColor="text1"/>
                <w:szCs w:val="28"/>
              </w:rPr>
              <w:t xml:space="preserve"> Tổng số vụ việc do Ban TTND giám sát (Vụ)</w:t>
            </w:r>
          </w:p>
        </w:tc>
        <w:tc>
          <w:tcPr>
            <w:tcW w:w="1451"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C436B6" w:rsidRPr="00054006" w:rsidRDefault="00EF3E40" w:rsidP="00706C8D">
            <w:pPr>
              <w:spacing w:before="60" w:after="60"/>
              <w:rPr>
                <w:rFonts w:cs="Times New Roman"/>
                <w:b/>
                <w:color w:val="000000" w:themeColor="text1"/>
                <w:szCs w:val="28"/>
              </w:rPr>
            </w:pPr>
            <w:r w:rsidRPr="00054006">
              <w:rPr>
                <w:rFonts w:cs="Times New Roman"/>
                <w:b/>
                <w:color w:val="000000" w:themeColor="text1"/>
                <w:szCs w:val="28"/>
              </w:rPr>
              <w:t>3.3.</w:t>
            </w:r>
          </w:p>
        </w:tc>
        <w:tc>
          <w:tcPr>
            <w:tcW w:w="7909" w:type="dxa"/>
            <w:tcBorders>
              <w:top w:val="dotted" w:sz="4" w:space="0" w:color="auto"/>
              <w:bottom w:val="dotted" w:sz="4" w:space="0" w:color="auto"/>
            </w:tcBorders>
          </w:tcPr>
          <w:p w:rsidR="00C436B6" w:rsidRPr="00054006" w:rsidRDefault="00EF3E40" w:rsidP="00706C8D">
            <w:pPr>
              <w:spacing w:before="60" w:after="60"/>
              <w:jc w:val="both"/>
              <w:rPr>
                <w:rFonts w:cs="Times New Roman"/>
                <w:bCs/>
                <w:color w:val="000000" w:themeColor="text1"/>
                <w:szCs w:val="28"/>
                <w:lang w:val="vi-VN"/>
              </w:rPr>
            </w:pPr>
            <w:r w:rsidRPr="00054006">
              <w:rPr>
                <w:rFonts w:cs="Times New Roman"/>
                <w:b/>
                <w:bCs/>
                <w:color w:val="000000" w:themeColor="text1"/>
                <w:szCs w:val="28"/>
              </w:rPr>
              <w:t>Hoạt động của Ban giám sát đầu tư của cộng đồng:</w:t>
            </w:r>
          </w:p>
        </w:tc>
        <w:tc>
          <w:tcPr>
            <w:tcW w:w="1451"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C436B6" w:rsidRPr="00054006" w:rsidRDefault="00C436B6"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C436B6" w:rsidRPr="00054006" w:rsidRDefault="00EF3E40" w:rsidP="00706C8D">
            <w:pPr>
              <w:spacing w:before="60" w:after="60"/>
              <w:ind w:firstLine="176"/>
              <w:jc w:val="both"/>
              <w:rPr>
                <w:rFonts w:cs="Times New Roman"/>
                <w:bCs/>
                <w:color w:val="000000" w:themeColor="text1"/>
                <w:szCs w:val="28"/>
                <w:lang w:val="vi-VN"/>
              </w:rPr>
            </w:pPr>
            <w:r w:rsidRPr="00054006">
              <w:rPr>
                <w:rFonts w:cs="Times New Roman"/>
                <w:bCs/>
                <w:color w:val="000000" w:themeColor="text1"/>
                <w:szCs w:val="28"/>
                <w:lang w:val="vi-VN"/>
              </w:rPr>
              <w:t>+</w:t>
            </w:r>
            <w:r w:rsidRPr="00054006">
              <w:rPr>
                <w:rFonts w:cs="Times New Roman"/>
                <w:bCs/>
                <w:color w:val="000000" w:themeColor="text1"/>
                <w:szCs w:val="28"/>
              </w:rPr>
              <w:t xml:space="preserve"> Tổng số Ban giám sát đầu tư của cộng đồng (Ban)</w:t>
            </w:r>
          </w:p>
        </w:tc>
        <w:tc>
          <w:tcPr>
            <w:tcW w:w="1451"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C436B6" w:rsidRPr="00054006" w:rsidRDefault="00C436B6"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F3E40" w:rsidRPr="00054006" w:rsidRDefault="00EF3E40"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EF3E40" w:rsidRPr="00054006" w:rsidRDefault="00EF3E40" w:rsidP="00706C8D">
            <w:pPr>
              <w:tabs>
                <w:tab w:val="center" w:pos="2340"/>
                <w:tab w:val="center" w:pos="7200"/>
              </w:tabs>
              <w:spacing w:before="60" w:after="60"/>
              <w:ind w:firstLine="176"/>
              <w:jc w:val="both"/>
              <w:rPr>
                <w:rFonts w:cs="Times New Roman"/>
                <w:bCs/>
                <w:color w:val="000000" w:themeColor="text1"/>
                <w:szCs w:val="28"/>
              </w:rPr>
            </w:pPr>
            <w:r w:rsidRPr="00054006">
              <w:rPr>
                <w:rFonts w:cs="Times New Roman"/>
                <w:bCs/>
                <w:color w:val="000000" w:themeColor="text1"/>
                <w:szCs w:val="28"/>
                <w:lang w:val="vi-VN"/>
              </w:rPr>
              <w:t>+</w:t>
            </w:r>
            <w:r w:rsidRPr="00054006">
              <w:rPr>
                <w:rFonts w:cs="Times New Roman"/>
                <w:bCs/>
                <w:color w:val="000000" w:themeColor="text1"/>
                <w:szCs w:val="28"/>
              </w:rPr>
              <w:t xml:space="preserve"> Tổng số thành viên Ban giám sát đầu tư của cộng đồng (Người)</w:t>
            </w:r>
          </w:p>
        </w:tc>
        <w:tc>
          <w:tcPr>
            <w:tcW w:w="1451"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EF3E40" w:rsidRPr="00054006" w:rsidRDefault="00EF3E40"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EF3E40" w:rsidRPr="00054006" w:rsidRDefault="00EF3E40" w:rsidP="00706C8D">
            <w:pPr>
              <w:tabs>
                <w:tab w:val="center" w:pos="2340"/>
                <w:tab w:val="center" w:pos="7200"/>
              </w:tabs>
              <w:spacing w:before="60" w:after="60"/>
              <w:ind w:firstLine="176"/>
              <w:jc w:val="both"/>
              <w:rPr>
                <w:rFonts w:cs="Times New Roman"/>
                <w:bCs/>
                <w:color w:val="000000" w:themeColor="text1"/>
                <w:szCs w:val="28"/>
              </w:rPr>
            </w:pPr>
            <w:r w:rsidRPr="00054006">
              <w:rPr>
                <w:rFonts w:cs="Times New Roman"/>
                <w:bCs/>
                <w:color w:val="000000" w:themeColor="text1"/>
                <w:szCs w:val="28"/>
                <w:lang w:val="vi-VN"/>
              </w:rPr>
              <w:t>+</w:t>
            </w:r>
            <w:r w:rsidRPr="00054006">
              <w:rPr>
                <w:rFonts w:cs="Times New Roman"/>
                <w:bCs/>
                <w:color w:val="000000" w:themeColor="text1"/>
                <w:szCs w:val="28"/>
              </w:rPr>
              <w:t xml:space="preserve"> Tổng số vụ việc do Ban giám sát đầu tư của cộng đồng giám sát (Vụ)</w:t>
            </w:r>
          </w:p>
        </w:tc>
        <w:tc>
          <w:tcPr>
            <w:tcW w:w="1451"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EF3E40" w:rsidRPr="00054006" w:rsidRDefault="00EF3E40"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123BB4" w:rsidP="00706C8D">
            <w:pPr>
              <w:spacing w:before="60" w:after="60"/>
              <w:rPr>
                <w:rFonts w:cs="Times New Roman"/>
                <w:b/>
                <w:color w:val="000000" w:themeColor="text1"/>
                <w:szCs w:val="28"/>
              </w:rPr>
            </w:pPr>
            <w:r w:rsidRPr="00054006">
              <w:rPr>
                <w:rFonts w:cs="Times New Roman"/>
                <w:b/>
                <w:color w:val="000000" w:themeColor="text1"/>
                <w:szCs w:val="28"/>
              </w:rPr>
              <w:t>4</w:t>
            </w:r>
          </w:p>
        </w:tc>
        <w:tc>
          <w:tcPr>
            <w:tcW w:w="7909" w:type="dxa"/>
            <w:tcBorders>
              <w:top w:val="dotted" w:sz="4" w:space="0" w:color="auto"/>
              <w:bottom w:val="dotted" w:sz="4" w:space="0" w:color="auto"/>
            </w:tcBorders>
          </w:tcPr>
          <w:p w:rsidR="00F5079E" w:rsidRPr="00054006" w:rsidRDefault="00123BB4" w:rsidP="00706C8D">
            <w:pPr>
              <w:pStyle w:val="BodyText"/>
              <w:spacing w:before="60" w:after="60" w:line="240" w:lineRule="auto"/>
              <w:ind w:firstLine="0"/>
              <w:jc w:val="both"/>
              <w:rPr>
                <w:color w:val="000000" w:themeColor="text1"/>
              </w:rPr>
            </w:pPr>
            <w:r w:rsidRPr="00054006">
              <w:rPr>
                <w:b/>
                <w:bCs/>
                <w:color w:val="000000" w:themeColor="text1"/>
              </w:rPr>
              <w:t>Tăng cường đoàn kết, mở rộng các hoạt động đối ngoại Nhân dân</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706C8D" w:rsidP="00706C8D">
            <w:pPr>
              <w:spacing w:before="60" w:after="60"/>
              <w:jc w:val="both"/>
              <w:rPr>
                <w:rFonts w:cs="Times New Roman"/>
                <w:bCs/>
                <w:color w:val="000000" w:themeColor="text1"/>
                <w:szCs w:val="28"/>
              </w:rPr>
            </w:pPr>
            <w:r w:rsidRPr="00054006">
              <w:rPr>
                <w:rFonts w:cs="Times New Roman"/>
                <w:bCs/>
                <w:color w:val="000000" w:themeColor="text1"/>
                <w:szCs w:val="28"/>
              </w:rPr>
              <w:t>- Vận động người nước ngoài, kiều bào tham gia các hoạt động, phong trào tại địa phương (số người nước ngoài, kiều bào)</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706C8D" w:rsidP="00706C8D">
            <w:pPr>
              <w:tabs>
                <w:tab w:val="center" w:pos="2340"/>
                <w:tab w:val="center" w:pos="7200"/>
              </w:tabs>
              <w:spacing w:before="60" w:after="60"/>
              <w:jc w:val="both"/>
              <w:rPr>
                <w:rFonts w:cs="Times New Roman"/>
                <w:b/>
                <w:bCs/>
                <w:color w:val="000000" w:themeColor="text1"/>
                <w:szCs w:val="28"/>
              </w:rPr>
            </w:pPr>
            <w:r w:rsidRPr="00054006">
              <w:rPr>
                <w:rFonts w:cs="Times New Roman"/>
                <w:color w:val="000000" w:themeColor="text1"/>
                <w:szCs w:val="28"/>
              </w:rPr>
              <w:t>- Phối hợp các tổ chức thành viên t</w:t>
            </w:r>
            <w:r w:rsidRPr="00054006">
              <w:rPr>
                <w:rFonts w:cs="Times New Roman"/>
                <w:bCs/>
                <w:color w:val="000000" w:themeColor="text1"/>
                <w:szCs w:val="28"/>
              </w:rPr>
              <w:t xml:space="preserve">ổ chức các hoạt động liên quan đến kiều bào và người nước ngoài trên địa bàn </w:t>
            </w:r>
            <w:r w:rsidRPr="00054006">
              <w:rPr>
                <w:rFonts w:cs="Times New Roman"/>
                <w:color w:val="000000" w:themeColor="text1"/>
                <w:szCs w:val="28"/>
              </w:rPr>
              <w:t>(số lần/số người tham gia)</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706C8D" w:rsidP="00706C8D">
            <w:pPr>
              <w:tabs>
                <w:tab w:val="center" w:pos="2340"/>
                <w:tab w:val="center" w:pos="7200"/>
              </w:tabs>
              <w:spacing w:before="60" w:after="60"/>
              <w:jc w:val="both"/>
              <w:rPr>
                <w:rFonts w:cs="Times New Roman"/>
                <w:b/>
                <w:bCs/>
                <w:color w:val="000000" w:themeColor="text1"/>
                <w:szCs w:val="28"/>
              </w:rPr>
            </w:pPr>
            <w:r w:rsidRPr="00054006">
              <w:rPr>
                <w:rFonts w:cs="Times New Roman"/>
                <w:color w:val="000000" w:themeColor="text1"/>
                <w:szCs w:val="28"/>
              </w:rPr>
              <w:t>- Kết quả đóng góp của kiều bào trong hoạt động xã hội từ thiện</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B4094" w:rsidP="00706C8D">
            <w:pPr>
              <w:spacing w:before="60" w:after="60"/>
              <w:rPr>
                <w:rFonts w:cs="Times New Roman"/>
                <w:b/>
                <w:color w:val="000000" w:themeColor="text1"/>
                <w:szCs w:val="28"/>
              </w:rPr>
            </w:pPr>
            <w:r w:rsidRPr="00054006">
              <w:rPr>
                <w:rFonts w:cs="Times New Roman"/>
                <w:b/>
                <w:color w:val="000000" w:themeColor="text1"/>
                <w:szCs w:val="28"/>
              </w:rPr>
              <w:t>5</w:t>
            </w:r>
          </w:p>
        </w:tc>
        <w:tc>
          <w:tcPr>
            <w:tcW w:w="7909" w:type="dxa"/>
            <w:tcBorders>
              <w:top w:val="dotted" w:sz="4" w:space="0" w:color="auto"/>
              <w:bottom w:val="dotted" w:sz="4" w:space="0" w:color="auto"/>
            </w:tcBorders>
          </w:tcPr>
          <w:p w:rsidR="00F5079E" w:rsidRPr="00054006" w:rsidRDefault="00FB4094" w:rsidP="00FB4094">
            <w:pPr>
              <w:pStyle w:val="BodyText"/>
              <w:spacing w:after="100"/>
              <w:ind w:firstLine="0"/>
              <w:jc w:val="both"/>
              <w:rPr>
                <w:color w:val="000000" w:themeColor="text1"/>
              </w:rPr>
            </w:pPr>
            <w:r w:rsidRPr="00054006">
              <w:rPr>
                <w:b/>
                <w:bCs/>
                <w:color w:val="000000" w:themeColor="text1"/>
              </w:rPr>
              <w:t>Củng cố tổ chức, đổi mới nội dung, phương thức, nâng cao hiệu quả hoạt động của Mặt trận Tổ quốc Việt Nam đáp ứng yêu cầu nhiệm vụ trong giai đoạn mới</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762938" w:rsidP="007A0BD2">
            <w:pPr>
              <w:spacing w:before="60" w:after="60"/>
              <w:jc w:val="both"/>
              <w:rPr>
                <w:rFonts w:cs="Times New Roman"/>
                <w:color w:val="000000" w:themeColor="text1"/>
                <w:szCs w:val="28"/>
              </w:rPr>
            </w:pPr>
            <w:r w:rsidRPr="00054006">
              <w:rPr>
                <w:rFonts w:cs="Times New Roman"/>
                <w:color w:val="000000" w:themeColor="text1"/>
                <w:szCs w:val="28"/>
              </w:rPr>
              <w:t xml:space="preserve">- Ủy ban MTTQ Việt Nam cấp </w:t>
            </w:r>
            <w:r w:rsidR="007A0BD2" w:rsidRPr="00054006">
              <w:rPr>
                <w:rFonts w:cs="Times New Roman"/>
                <w:color w:val="000000" w:themeColor="text1"/>
                <w:szCs w:val="28"/>
              </w:rPr>
              <w:t>xã</w:t>
            </w:r>
            <w:r w:rsidR="007A6AF1" w:rsidRPr="00054006">
              <w:rPr>
                <w:rFonts w:cs="Times New Roman"/>
                <w:color w:val="000000" w:themeColor="text1"/>
                <w:szCs w:val="28"/>
              </w:rPr>
              <w:t xml:space="preserve">được </w:t>
            </w:r>
            <w:r w:rsidRPr="00054006">
              <w:rPr>
                <w:rFonts w:cs="Times New Roman"/>
                <w:color w:val="000000" w:themeColor="text1"/>
                <w:szCs w:val="28"/>
              </w:rPr>
              <w:t xml:space="preserve">đánh giá hoàn thành tốt </w:t>
            </w:r>
            <w:r w:rsidRPr="00054006">
              <w:rPr>
                <w:rFonts w:cs="Times New Roman"/>
                <w:color w:val="000000" w:themeColor="text1"/>
                <w:szCs w:val="28"/>
              </w:rPr>
              <w:lastRenderedPageBreak/>
              <w:t>nhiệm vụ trở lên</w:t>
            </w:r>
            <w:r w:rsidR="007A0BD2" w:rsidRPr="00054006">
              <w:rPr>
                <w:rFonts w:cs="Times New Roman"/>
                <w:color w:val="000000" w:themeColor="text1"/>
                <w:szCs w:val="28"/>
              </w:rPr>
              <w:t xml:space="preserve"> (%)</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7A6AF1" w:rsidP="007A6AF1">
            <w:pPr>
              <w:spacing w:before="60" w:after="60"/>
              <w:jc w:val="both"/>
              <w:rPr>
                <w:rFonts w:cs="Times New Roman"/>
                <w:b/>
                <w:color w:val="000000" w:themeColor="text1"/>
                <w:szCs w:val="28"/>
              </w:rPr>
            </w:pPr>
            <w:r w:rsidRPr="00054006">
              <w:rPr>
                <w:rFonts w:cs="Times New Roman"/>
                <w:color w:val="000000" w:themeColor="text1"/>
                <w:szCs w:val="28"/>
              </w:rPr>
              <w:t>- Ban Công tác Mặt trận được đánh giá hoàn thành tốt nhiệm vụ trở lên (%)</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F5079E" w:rsidRPr="00054006" w:rsidRDefault="00F5079E" w:rsidP="00706C8D">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F5079E" w:rsidRPr="00054006" w:rsidRDefault="00202318" w:rsidP="00235A6E">
            <w:pPr>
              <w:spacing w:before="60" w:after="60"/>
              <w:jc w:val="both"/>
              <w:rPr>
                <w:rFonts w:cs="Times New Roman"/>
                <w:b/>
                <w:color w:val="000000" w:themeColor="text1"/>
                <w:szCs w:val="28"/>
              </w:rPr>
            </w:pPr>
            <w:r w:rsidRPr="00054006">
              <w:rPr>
                <w:rFonts w:cs="Times New Roman"/>
                <w:color w:val="000000" w:themeColor="text1"/>
                <w:szCs w:val="28"/>
              </w:rPr>
              <w:t xml:space="preserve">- Cán bộ, công chức chuyên trách Ủy ban Mặt trận Tổ quốc Việt Nam </w:t>
            </w:r>
            <w:r w:rsidR="00235A6E" w:rsidRPr="00054006">
              <w:rPr>
                <w:rFonts w:cs="Times New Roman"/>
                <w:color w:val="000000" w:themeColor="text1"/>
                <w:szCs w:val="28"/>
              </w:rPr>
              <w:t>cấp huyện, xã</w:t>
            </w:r>
            <w:r w:rsidRPr="00054006">
              <w:rPr>
                <w:rFonts w:cs="Times New Roman"/>
                <w:color w:val="000000" w:themeColor="text1"/>
                <w:szCs w:val="28"/>
              </w:rPr>
              <w:t xml:space="preserve"> được tập huấn, bồi dưỡng về chuyên môn, nghiệp vụ</w:t>
            </w:r>
            <w:r w:rsidR="00235A6E" w:rsidRPr="00054006">
              <w:rPr>
                <w:rFonts w:cs="Times New Roman"/>
                <w:color w:val="000000" w:themeColor="text1"/>
                <w:szCs w:val="28"/>
              </w:rPr>
              <w:t xml:space="preserve"> (%)</w:t>
            </w:r>
          </w:p>
        </w:tc>
        <w:tc>
          <w:tcPr>
            <w:tcW w:w="1451"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F5079E" w:rsidRPr="00054006" w:rsidRDefault="00F5079E" w:rsidP="00706C8D">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235A6E" w:rsidRPr="00054006" w:rsidRDefault="00235A6E" w:rsidP="00235A6E">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235A6E" w:rsidRPr="00054006" w:rsidRDefault="00235A6E" w:rsidP="00235A6E">
            <w:pPr>
              <w:spacing w:before="60" w:after="60"/>
              <w:ind w:firstLine="176"/>
              <w:jc w:val="both"/>
              <w:rPr>
                <w:rFonts w:cs="Times New Roman"/>
                <w:i/>
                <w:color w:val="000000" w:themeColor="text1"/>
                <w:szCs w:val="28"/>
              </w:rPr>
            </w:pPr>
            <w:r w:rsidRPr="00054006">
              <w:rPr>
                <w:rFonts w:cs="Times New Roman"/>
                <w:i/>
                <w:color w:val="000000" w:themeColor="text1"/>
                <w:szCs w:val="28"/>
              </w:rPr>
              <w:t>+ Cấp huyện:</w:t>
            </w:r>
          </w:p>
        </w:tc>
        <w:tc>
          <w:tcPr>
            <w:tcW w:w="1451"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235A6E" w:rsidRPr="00054006" w:rsidRDefault="00235A6E" w:rsidP="00235A6E">
            <w:pPr>
              <w:spacing w:before="60" w:after="60"/>
              <w:rPr>
                <w:rFonts w:cs="Times New Roman"/>
                <w:b/>
                <w:color w:val="000000" w:themeColor="text1"/>
                <w:szCs w:val="28"/>
              </w:rPr>
            </w:pPr>
          </w:p>
        </w:tc>
        <w:tc>
          <w:tcPr>
            <w:tcW w:w="7909" w:type="dxa"/>
            <w:tcBorders>
              <w:top w:val="dotted" w:sz="4" w:space="0" w:color="auto"/>
              <w:bottom w:val="dotted" w:sz="4" w:space="0" w:color="auto"/>
            </w:tcBorders>
          </w:tcPr>
          <w:p w:rsidR="00235A6E" w:rsidRPr="00054006" w:rsidRDefault="00235A6E" w:rsidP="00235A6E">
            <w:pPr>
              <w:spacing w:before="60" w:after="60"/>
              <w:ind w:firstLine="176"/>
              <w:jc w:val="both"/>
              <w:rPr>
                <w:rFonts w:cs="Times New Roman"/>
                <w:i/>
                <w:color w:val="000000" w:themeColor="text1"/>
                <w:szCs w:val="28"/>
              </w:rPr>
            </w:pPr>
            <w:r w:rsidRPr="00054006">
              <w:rPr>
                <w:rFonts w:cs="Times New Roman"/>
                <w:i/>
                <w:color w:val="000000" w:themeColor="text1"/>
                <w:szCs w:val="28"/>
              </w:rPr>
              <w:t>+ Cấp xã:</w:t>
            </w:r>
          </w:p>
        </w:tc>
        <w:tc>
          <w:tcPr>
            <w:tcW w:w="1451"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235A6E" w:rsidRPr="00054006" w:rsidRDefault="00235A6E" w:rsidP="00235A6E">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235A6E" w:rsidRPr="0059784F" w:rsidRDefault="00900EAB" w:rsidP="00AB3AE8">
            <w:pPr>
              <w:spacing w:before="60" w:after="60"/>
              <w:jc w:val="both"/>
              <w:rPr>
                <w:rFonts w:cs="Times New Roman"/>
                <w:color w:val="000000" w:themeColor="text1"/>
                <w:szCs w:val="28"/>
                <w:lang w:val="vi-VN"/>
              </w:rPr>
            </w:pPr>
            <w:r w:rsidRPr="00054006">
              <w:rPr>
                <w:rFonts w:cs="Times New Roman"/>
                <w:color w:val="000000" w:themeColor="text1"/>
                <w:szCs w:val="28"/>
                <w:lang w:val="vi-VN"/>
              </w:rPr>
              <w:t>-</w:t>
            </w:r>
            <w:r w:rsidRPr="00054006">
              <w:rPr>
                <w:rFonts w:cs="Times New Roman"/>
                <w:color w:val="000000" w:themeColor="text1"/>
                <w:szCs w:val="28"/>
              </w:rPr>
              <w:t xml:space="preserve"> Ban tư vấ</w:t>
            </w:r>
            <w:r w:rsidR="0059784F">
              <w:rPr>
                <w:rFonts w:cs="Times New Roman"/>
                <w:color w:val="000000" w:themeColor="text1"/>
                <w:szCs w:val="28"/>
              </w:rPr>
              <w:t>n</w:t>
            </w:r>
            <w:r w:rsidR="0059784F">
              <w:rPr>
                <w:rFonts w:cs="Times New Roman"/>
                <w:color w:val="000000" w:themeColor="text1"/>
                <w:szCs w:val="28"/>
                <w:lang w:val="vi-VN"/>
              </w:rPr>
              <w:t xml:space="preserve"> cấp huyện</w:t>
            </w:r>
          </w:p>
        </w:tc>
        <w:tc>
          <w:tcPr>
            <w:tcW w:w="1451"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r>
      <w:tr w:rsidR="00054006" w:rsidRPr="00054006" w:rsidTr="00F531CE">
        <w:tc>
          <w:tcPr>
            <w:tcW w:w="738" w:type="dxa"/>
            <w:tcBorders>
              <w:top w:val="dotted" w:sz="4" w:space="0" w:color="auto"/>
              <w:bottom w:val="dotted" w:sz="4" w:space="0" w:color="auto"/>
            </w:tcBorders>
            <w:vAlign w:val="center"/>
          </w:tcPr>
          <w:p w:rsidR="00235A6E" w:rsidRPr="00054006" w:rsidRDefault="00235A6E" w:rsidP="00235A6E">
            <w:pPr>
              <w:spacing w:before="60" w:after="60"/>
              <w:rPr>
                <w:rFonts w:cs="Times New Roman"/>
                <w:color w:val="000000" w:themeColor="text1"/>
                <w:szCs w:val="28"/>
              </w:rPr>
            </w:pPr>
          </w:p>
        </w:tc>
        <w:tc>
          <w:tcPr>
            <w:tcW w:w="7909" w:type="dxa"/>
            <w:tcBorders>
              <w:top w:val="dotted" w:sz="4" w:space="0" w:color="auto"/>
              <w:bottom w:val="dotted" w:sz="4" w:space="0" w:color="auto"/>
            </w:tcBorders>
          </w:tcPr>
          <w:p w:rsidR="00235A6E" w:rsidRPr="00054006" w:rsidRDefault="00900EAB" w:rsidP="00900EAB">
            <w:pPr>
              <w:spacing w:before="60" w:after="60"/>
              <w:ind w:firstLine="176"/>
              <w:jc w:val="both"/>
              <w:rPr>
                <w:rFonts w:cs="Times New Roman"/>
                <w:color w:val="000000" w:themeColor="text1"/>
                <w:szCs w:val="28"/>
              </w:rPr>
            </w:pPr>
            <w:r w:rsidRPr="00054006">
              <w:rPr>
                <w:rFonts w:cs="Times New Roman"/>
                <w:color w:val="000000" w:themeColor="text1"/>
                <w:szCs w:val="28"/>
              </w:rPr>
              <w:t xml:space="preserve">+ Số Ban Tư vấn/Tổng số thành viên </w:t>
            </w:r>
          </w:p>
        </w:tc>
        <w:tc>
          <w:tcPr>
            <w:tcW w:w="1451"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620"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c>
          <w:tcPr>
            <w:tcW w:w="1575" w:type="dxa"/>
            <w:tcBorders>
              <w:top w:val="dotted" w:sz="4" w:space="0" w:color="auto"/>
              <w:bottom w:val="dotted" w:sz="4" w:space="0" w:color="auto"/>
            </w:tcBorders>
          </w:tcPr>
          <w:p w:rsidR="00235A6E" w:rsidRPr="00054006" w:rsidRDefault="00235A6E" w:rsidP="00235A6E">
            <w:pPr>
              <w:spacing w:before="60" w:after="60"/>
              <w:rPr>
                <w:rFonts w:cs="Times New Roman"/>
                <w:color w:val="000000" w:themeColor="text1"/>
                <w:szCs w:val="28"/>
              </w:rPr>
            </w:pPr>
          </w:p>
        </w:tc>
      </w:tr>
    </w:tbl>
    <w:p w:rsidR="00535F4C" w:rsidRPr="00575BAA" w:rsidRDefault="00535F4C" w:rsidP="00535F4C">
      <w:pPr>
        <w:spacing w:before="120"/>
        <w:ind w:firstLine="567"/>
        <w:jc w:val="both"/>
      </w:pPr>
    </w:p>
    <w:p w:rsidR="00535F4C" w:rsidRPr="00422C74" w:rsidRDefault="00535F4C" w:rsidP="00535F4C">
      <w:pPr>
        <w:autoSpaceDE w:val="0"/>
        <w:autoSpaceDN w:val="0"/>
        <w:adjustRightInd w:val="0"/>
        <w:rPr>
          <w:lang w:val="vi-VN"/>
        </w:rPr>
      </w:pPr>
    </w:p>
    <w:p w:rsidR="00F524F9" w:rsidRDefault="00F524F9"/>
    <w:sectPr w:rsidR="00F524F9" w:rsidSect="000E0596">
      <w:pgSz w:w="16839" w:h="11907" w:orient="landscape" w:code="9"/>
      <w:pgMar w:top="1134" w:right="1134" w:bottom="993" w:left="1134" w:header="720" w:footer="227"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197D"/>
    <w:multiLevelType w:val="hybridMultilevel"/>
    <w:tmpl w:val="C33A293C"/>
    <w:lvl w:ilvl="0" w:tplc="E5F0A54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A4BF8"/>
    <w:multiLevelType w:val="hybridMultilevel"/>
    <w:tmpl w:val="BD74A150"/>
    <w:lvl w:ilvl="0" w:tplc="817272B4">
      <w:start w:val="5"/>
      <w:numFmt w:val="bullet"/>
      <w:lvlText w:val="-"/>
      <w:lvlJc w:val="left"/>
      <w:pPr>
        <w:ind w:left="880" w:hanging="360"/>
      </w:pPr>
      <w:rPr>
        <w:rFonts w:ascii="Times New Roman" w:eastAsia="Times New Roman"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nsid w:val="31DB5D68"/>
    <w:multiLevelType w:val="hybridMultilevel"/>
    <w:tmpl w:val="A1B2A562"/>
    <w:lvl w:ilvl="0" w:tplc="0409000F">
      <w:start w:val="1"/>
      <w:numFmt w:val="decimal"/>
      <w:lvlText w:val="%1."/>
      <w:lvlJc w:val="left"/>
      <w:pPr>
        <w:tabs>
          <w:tab w:val="num" w:pos="720"/>
        </w:tabs>
        <w:ind w:left="720" w:hanging="360"/>
      </w:pPr>
    </w:lvl>
    <w:lvl w:ilvl="1" w:tplc="0D1A1CC6">
      <w:start w:val="1"/>
      <w:numFmt w:val="bullet"/>
      <w:lvlText w:val="–"/>
      <w:lvlJc w:val="left"/>
      <w:pPr>
        <w:tabs>
          <w:tab w:val="num" w:pos="1440"/>
        </w:tabs>
        <w:ind w:left="432" w:firstLine="648"/>
      </w:pPr>
      <w:rPr>
        <w:rFonts w:ascii="Times New Roman" w:hAnsi="Times New Roman" w:cs="Times New Roman" w:hint="default"/>
        <w:b/>
        <w:sz w:val="28"/>
        <w:szCs w:val="28"/>
      </w:rPr>
    </w:lvl>
    <w:lvl w:ilvl="2" w:tplc="F9CA5392">
      <w:numFmt w:val="bullet"/>
      <w:lvlText w:val="–"/>
      <w:lvlJc w:val="left"/>
      <w:pPr>
        <w:tabs>
          <w:tab w:val="num" w:pos="2412"/>
        </w:tabs>
        <w:ind w:left="2412" w:hanging="432"/>
      </w:pPr>
      <w:rPr>
        <w:rFonts w:ascii="Times New Roman" w:eastAsia="Times New Roman" w:hAnsi="Times New Roman" w:cs="Times New Roman" w:hint="default"/>
      </w:rPr>
    </w:lvl>
    <w:lvl w:ilvl="3" w:tplc="20024456">
      <w:start w:val="1"/>
      <w:numFmt w:val="bullet"/>
      <w:lvlText w:val="•"/>
      <w:lvlJc w:val="left"/>
      <w:pPr>
        <w:tabs>
          <w:tab w:val="num" w:pos="3024"/>
        </w:tabs>
        <w:ind w:left="3096" w:hanging="576"/>
      </w:pPr>
      <w:rPr>
        <w:rFonts w:ascii="VNI-Times" w:hAnsi="VNI-Times" w:cs="Times New Roman" w:hint="default"/>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B76FA9"/>
    <w:multiLevelType w:val="hybridMultilevel"/>
    <w:tmpl w:val="DA2ED1B0"/>
    <w:lvl w:ilvl="0" w:tplc="555E8564">
      <w:start w:val="1"/>
      <w:numFmt w:val="bullet"/>
      <w:lvlText w:val="-"/>
      <w:lvlJc w:val="left"/>
      <w:pPr>
        <w:ind w:left="536" w:hanging="360"/>
      </w:pPr>
      <w:rPr>
        <w:rFonts w:ascii="Times New Roman" w:eastAsiaTheme="minorHAns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
    <w:nsid w:val="3D453280"/>
    <w:multiLevelType w:val="hybridMultilevel"/>
    <w:tmpl w:val="0234CCF0"/>
    <w:lvl w:ilvl="0" w:tplc="04D8552C">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516F9"/>
    <w:multiLevelType w:val="hybridMultilevel"/>
    <w:tmpl w:val="7F6611F2"/>
    <w:lvl w:ilvl="0" w:tplc="3BAEDAC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527390"/>
    <w:multiLevelType w:val="hybridMultilevel"/>
    <w:tmpl w:val="9DE6F928"/>
    <w:lvl w:ilvl="0" w:tplc="19CAC164">
      <w:start w:val="1"/>
      <w:numFmt w:val="bullet"/>
      <w:lvlText w:val="-"/>
      <w:lvlJc w:val="left"/>
      <w:pPr>
        <w:ind w:left="880" w:hanging="360"/>
      </w:pPr>
      <w:rPr>
        <w:rFonts w:ascii="Times New Roman" w:eastAsia="Times New Roman"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displayVerticalDrawingGridEvery w:val="2"/>
  <w:characterSpacingControl w:val="doNotCompress"/>
  <w:compat/>
  <w:rsids>
    <w:rsidRoot w:val="00535F4C"/>
    <w:rsid w:val="00027B9A"/>
    <w:rsid w:val="00054006"/>
    <w:rsid w:val="00092372"/>
    <w:rsid w:val="000C6801"/>
    <w:rsid w:val="000E0596"/>
    <w:rsid w:val="00103AC6"/>
    <w:rsid w:val="00123BB4"/>
    <w:rsid w:val="0012537F"/>
    <w:rsid w:val="00194F6E"/>
    <w:rsid w:val="0019527C"/>
    <w:rsid w:val="00195743"/>
    <w:rsid w:val="00196475"/>
    <w:rsid w:val="001B787F"/>
    <w:rsid w:val="00202318"/>
    <w:rsid w:val="0023228B"/>
    <w:rsid w:val="00235A6E"/>
    <w:rsid w:val="00241135"/>
    <w:rsid w:val="002818BE"/>
    <w:rsid w:val="002C1801"/>
    <w:rsid w:val="002C6360"/>
    <w:rsid w:val="002C6CF8"/>
    <w:rsid w:val="0030661B"/>
    <w:rsid w:val="00306B4B"/>
    <w:rsid w:val="003562C6"/>
    <w:rsid w:val="003656F1"/>
    <w:rsid w:val="003761BF"/>
    <w:rsid w:val="00385AE3"/>
    <w:rsid w:val="00397EF8"/>
    <w:rsid w:val="0043569B"/>
    <w:rsid w:val="00437804"/>
    <w:rsid w:val="004934B5"/>
    <w:rsid w:val="004A4BBA"/>
    <w:rsid w:val="004A6433"/>
    <w:rsid w:val="005224D2"/>
    <w:rsid w:val="00523BBC"/>
    <w:rsid w:val="00535F4C"/>
    <w:rsid w:val="00560C39"/>
    <w:rsid w:val="00570504"/>
    <w:rsid w:val="00575E07"/>
    <w:rsid w:val="0059784F"/>
    <w:rsid w:val="005A53E3"/>
    <w:rsid w:val="005B308D"/>
    <w:rsid w:val="005B64A2"/>
    <w:rsid w:val="005B6B59"/>
    <w:rsid w:val="005D0CBB"/>
    <w:rsid w:val="005D42C5"/>
    <w:rsid w:val="005D4B8B"/>
    <w:rsid w:val="005E1133"/>
    <w:rsid w:val="005F2A8C"/>
    <w:rsid w:val="006049B6"/>
    <w:rsid w:val="00604D54"/>
    <w:rsid w:val="00630DC7"/>
    <w:rsid w:val="00665550"/>
    <w:rsid w:val="00686A57"/>
    <w:rsid w:val="00697570"/>
    <w:rsid w:val="006A1DC0"/>
    <w:rsid w:val="006A7532"/>
    <w:rsid w:val="006F1FCA"/>
    <w:rsid w:val="00706C8D"/>
    <w:rsid w:val="00762938"/>
    <w:rsid w:val="00766A63"/>
    <w:rsid w:val="007705C2"/>
    <w:rsid w:val="00783281"/>
    <w:rsid w:val="007A0BD2"/>
    <w:rsid w:val="007A482D"/>
    <w:rsid w:val="007A6933"/>
    <w:rsid w:val="007A6AF1"/>
    <w:rsid w:val="007D1229"/>
    <w:rsid w:val="00837E3A"/>
    <w:rsid w:val="00866B2B"/>
    <w:rsid w:val="00881D6C"/>
    <w:rsid w:val="008971DD"/>
    <w:rsid w:val="008A2BFB"/>
    <w:rsid w:val="008B6AF0"/>
    <w:rsid w:val="008C3C09"/>
    <w:rsid w:val="008E2958"/>
    <w:rsid w:val="008E2FFF"/>
    <w:rsid w:val="008F1B33"/>
    <w:rsid w:val="00900EAB"/>
    <w:rsid w:val="009340AC"/>
    <w:rsid w:val="00972D34"/>
    <w:rsid w:val="009A64CA"/>
    <w:rsid w:val="009A6BD2"/>
    <w:rsid w:val="009E7D2D"/>
    <w:rsid w:val="009F0268"/>
    <w:rsid w:val="009F5D52"/>
    <w:rsid w:val="00A06B80"/>
    <w:rsid w:val="00A513BD"/>
    <w:rsid w:val="00A57739"/>
    <w:rsid w:val="00A821BD"/>
    <w:rsid w:val="00AA0895"/>
    <w:rsid w:val="00AB3AE8"/>
    <w:rsid w:val="00AF5385"/>
    <w:rsid w:val="00B03568"/>
    <w:rsid w:val="00B23B53"/>
    <w:rsid w:val="00B24966"/>
    <w:rsid w:val="00C35FBC"/>
    <w:rsid w:val="00C436B6"/>
    <w:rsid w:val="00C86EC2"/>
    <w:rsid w:val="00C87351"/>
    <w:rsid w:val="00C9214B"/>
    <w:rsid w:val="00C9707A"/>
    <w:rsid w:val="00CF6564"/>
    <w:rsid w:val="00D01273"/>
    <w:rsid w:val="00D01AF4"/>
    <w:rsid w:val="00D708E5"/>
    <w:rsid w:val="00D73F5C"/>
    <w:rsid w:val="00D852E5"/>
    <w:rsid w:val="00D86516"/>
    <w:rsid w:val="00DA79AD"/>
    <w:rsid w:val="00DF4786"/>
    <w:rsid w:val="00E11B58"/>
    <w:rsid w:val="00E13DC4"/>
    <w:rsid w:val="00E462D2"/>
    <w:rsid w:val="00E70DA6"/>
    <w:rsid w:val="00E7204C"/>
    <w:rsid w:val="00E75A36"/>
    <w:rsid w:val="00E80894"/>
    <w:rsid w:val="00E903FC"/>
    <w:rsid w:val="00EA3272"/>
    <w:rsid w:val="00EB498E"/>
    <w:rsid w:val="00ED6E27"/>
    <w:rsid w:val="00EE0D9F"/>
    <w:rsid w:val="00EF3E40"/>
    <w:rsid w:val="00EF754C"/>
    <w:rsid w:val="00F02222"/>
    <w:rsid w:val="00F33D01"/>
    <w:rsid w:val="00F34E4E"/>
    <w:rsid w:val="00F5079E"/>
    <w:rsid w:val="00F524F9"/>
    <w:rsid w:val="00F531CE"/>
    <w:rsid w:val="00F602FB"/>
    <w:rsid w:val="00FB0533"/>
    <w:rsid w:val="00FB4094"/>
    <w:rsid w:val="00FB6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F6E"/>
    <w:pPr>
      <w:ind w:left="720"/>
      <w:contextualSpacing/>
    </w:pPr>
  </w:style>
  <w:style w:type="character" w:customStyle="1" w:styleId="BodyTextChar">
    <w:name w:val="Body Text Char"/>
    <w:basedOn w:val="DefaultParagraphFont"/>
    <w:link w:val="BodyText"/>
    <w:rsid w:val="00194F6E"/>
    <w:rPr>
      <w:rFonts w:eastAsia="Times New Roman" w:cs="Times New Roman"/>
      <w:color w:val="231F20"/>
      <w:szCs w:val="28"/>
    </w:rPr>
  </w:style>
  <w:style w:type="paragraph" w:styleId="BodyText">
    <w:name w:val="Body Text"/>
    <w:basedOn w:val="Normal"/>
    <w:link w:val="BodyTextChar"/>
    <w:qFormat/>
    <w:rsid w:val="00194F6E"/>
    <w:pPr>
      <w:widowControl w:val="0"/>
      <w:spacing w:after="140" w:line="269" w:lineRule="auto"/>
      <w:ind w:firstLine="400"/>
      <w:jc w:val="left"/>
    </w:pPr>
    <w:rPr>
      <w:rFonts w:eastAsia="Times New Roman" w:cs="Times New Roman"/>
      <w:color w:val="231F20"/>
      <w:szCs w:val="28"/>
    </w:rPr>
  </w:style>
  <w:style w:type="character" w:customStyle="1" w:styleId="BodyTextChar1">
    <w:name w:val="Body Text Char1"/>
    <w:basedOn w:val="DefaultParagraphFont"/>
    <w:uiPriority w:val="99"/>
    <w:semiHidden/>
    <w:rsid w:val="00194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F6E"/>
    <w:pPr>
      <w:ind w:left="720"/>
      <w:contextualSpacing/>
    </w:pPr>
  </w:style>
  <w:style w:type="character" w:customStyle="1" w:styleId="BodyTextChar">
    <w:name w:val="Body Text Char"/>
    <w:basedOn w:val="DefaultParagraphFont"/>
    <w:link w:val="BodyText"/>
    <w:rsid w:val="00194F6E"/>
    <w:rPr>
      <w:rFonts w:eastAsia="Times New Roman" w:cs="Times New Roman"/>
      <w:color w:val="231F20"/>
      <w:szCs w:val="28"/>
    </w:rPr>
  </w:style>
  <w:style w:type="paragraph" w:styleId="BodyText">
    <w:name w:val="Body Text"/>
    <w:basedOn w:val="Normal"/>
    <w:link w:val="BodyTextChar"/>
    <w:qFormat/>
    <w:rsid w:val="00194F6E"/>
    <w:pPr>
      <w:widowControl w:val="0"/>
      <w:spacing w:after="140" w:line="269" w:lineRule="auto"/>
      <w:ind w:firstLine="400"/>
      <w:jc w:val="left"/>
    </w:pPr>
    <w:rPr>
      <w:rFonts w:eastAsia="Times New Roman" w:cs="Times New Roman"/>
      <w:color w:val="231F20"/>
      <w:szCs w:val="28"/>
    </w:rPr>
  </w:style>
  <w:style w:type="character" w:customStyle="1" w:styleId="BodyTextChar1">
    <w:name w:val="Body Text Char1"/>
    <w:basedOn w:val="DefaultParagraphFont"/>
    <w:uiPriority w:val="99"/>
    <w:semiHidden/>
    <w:rsid w:val="00194F6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CEB1-01E6-4879-8AC7-2FCF1A85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TRUYEN</dc:creator>
  <cp:lastModifiedBy>Windows 7</cp:lastModifiedBy>
  <cp:revision>2</cp:revision>
  <dcterms:created xsi:type="dcterms:W3CDTF">2022-05-20T11:00:00Z</dcterms:created>
  <dcterms:modified xsi:type="dcterms:W3CDTF">2022-05-20T11:00:00Z</dcterms:modified>
</cp:coreProperties>
</file>